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7BB165" w14:textId="77777777" w:rsidR="00A7517D" w:rsidRDefault="00A7517D" w:rsidP="007401EC"/>
    <w:p w14:paraId="55DE41D9" w14:textId="77777777" w:rsidR="00A7517D" w:rsidRDefault="00A7517D" w:rsidP="00A7517D">
      <w:pPr>
        <w:pStyle w:val="Titolo"/>
        <w:jc w:val="center"/>
        <w:rPr>
          <w:color w:val="00B0F0"/>
        </w:rPr>
      </w:pPr>
    </w:p>
    <w:p w14:paraId="1FAFDAE6" w14:textId="1C6E6997" w:rsidR="00A7517D" w:rsidRDefault="00F2747A" w:rsidP="00A7517D">
      <w:pPr>
        <w:pStyle w:val="Titolo"/>
        <w:jc w:val="center"/>
        <w:rPr>
          <w:b/>
          <w:bCs/>
          <w:color w:val="00B0F0"/>
        </w:rPr>
      </w:pPr>
      <w:r>
        <w:rPr>
          <w:b/>
          <w:bCs/>
          <w:color w:val="00B0F0"/>
        </w:rPr>
        <w:t>Richiesta accesso agli atti</w:t>
      </w:r>
    </w:p>
    <w:p w14:paraId="630F7E60" w14:textId="77777777" w:rsidR="00F2747A" w:rsidRDefault="00F2747A" w:rsidP="00F2747A"/>
    <w:p w14:paraId="3C1E8A5F" w14:textId="77777777" w:rsidR="00F2747A" w:rsidRDefault="00F2747A" w:rsidP="00F2747A"/>
    <w:p w14:paraId="2ED828F4" w14:textId="55B78D8B" w:rsidR="00F2747A" w:rsidRPr="00F2747A" w:rsidRDefault="00F2747A" w:rsidP="00F2747A">
      <w:pPr>
        <w:jc w:val="center"/>
        <w:rPr>
          <w:b/>
          <w:bCs/>
          <w:color w:val="F79646" w:themeColor="accent6"/>
        </w:rPr>
      </w:pPr>
      <w:r w:rsidRPr="00F2747A">
        <w:rPr>
          <w:b/>
          <w:bCs/>
          <w:color w:val="F79646" w:themeColor="accent6"/>
        </w:rPr>
        <w:t>Manuali per gli Operatori Economici</w:t>
      </w:r>
    </w:p>
    <w:p w14:paraId="0FA46018" w14:textId="77777777" w:rsidR="0010269D" w:rsidRDefault="0010269D">
      <w:pPr>
        <w:rPr>
          <w:rFonts w:cs="Arial"/>
        </w:rPr>
      </w:pPr>
    </w:p>
    <w:p w14:paraId="62D3DA47" w14:textId="77777777" w:rsidR="00A7517D" w:rsidRDefault="00A7517D" w:rsidP="007401EC"/>
    <w:p w14:paraId="1704DA32" w14:textId="77777777" w:rsidR="00A7517D" w:rsidRDefault="00A7517D" w:rsidP="007401EC"/>
    <w:p w14:paraId="41EC34EF" w14:textId="77777777" w:rsidR="00A7517D" w:rsidRDefault="00A7517D" w:rsidP="007401EC"/>
    <w:p w14:paraId="27D18B72" w14:textId="77777777" w:rsidR="00A7517D" w:rsidRDefault="00A7517D" w:rsidP="007401EC"/>
    <w:p w14:paraId="11031765" w14:textId="77777777" w:rsidR="00A7517D" w:rsidRDefault="00A7517D" w:rsidP="007401EC"/>
    <w:p w14:paraId="62844E7B" w14:textId="77777777" w:rsidR="00A7517D" w:rsidRDefault="00A7517D" w:rsidP="007401EC"/>
    <w:p w14:paraId="566E2C47" w14:textId="77777777" w:rsidR="00A7517D" w:rsidRDefault="00A7517D" w:rsidP="007401EC"/>
    <w:p w14:paraId="7837B680" w14:textId="77777777" w:rsidR="00A7517D" w:rsidRDefault="00A7517D" w:rsidP="007401EC"/>
    <w:p w14:paraId="0B04EFEF" w14:textId="77777777" w:rsidR="00A7517D" w:rsidRDefault="00A7517D" w:rsidP="007401EC"/>
    <w:p w14:paraId="4E5D7738" w14:textId="77777777" w:rsidR="00A7517D" w:rsidRDefault="00A7517D" w:rsidP="007401EC"/>
    <w:p w14:paraId="69933960" w14:textId="77777777" w:rsidR="00A7517D" w:rsidRDefault="00A7517D" w:rsidP="007401EC"/>
    <w:p w14:paraId="1D84B56E" w14:textId="77777777" w:rsidR="00A7517D" w:rsidRDefault="00A7517D" w:rsidP="007401EC"/>
    <w:p w14:paraId="7B2E8E3C" w14:textId="77777777" w:rsidR="00A7517D" w:rsidRDefault="00A7517D" w:rsidP="007401EC"/>
    <w:p w14:paraId="3F5807C8" w14:textId="77777777" w:rsidR="00A7517D" w:rsidRDefault="00A7517D" w:rsidP="007401EC"/>
    <w:p w14:paraId="44A75F64" w14:textId="77777777" w:rsidR="00A7517D" w:rsidRDefault="00A7517D" w:rsidP="007401EC"/>
    <w:p w14:paraId="6DF10A44" w14:textId="77777777" w:rsidR="00A7517D" w:rsidRDefault="00A7517D" w:rsidP="007401EC"/>
    <w:p w14:paraId="1FE90568" w14:textId="77777777" w:rsidR="00A7517D" w:rsidRDefault="00A7517D" w:rsidP="007401EC"/>
    <w:p w14:paraId="7D319599" w14:textId="77777777" w:rsidR="00A7517D" w:rsidRDefault="00A7517D" w:rsidP="007401EC"/>
    <w:p w14:paraId="5AF98D5C" w14:textId="77777777" w:rsidR="00A7517D" w:rsidRDefault="00A7517D" w:rsidP="007401EC"/>
    <w:p w14:paraId="469FC0C5" w14:textId="77777777" w:rsidR="00A7517D" w:rsidRDefault="00A7517D">
      <w:pPr>
        <w:rPr>
          <w:rFonts w:cs="Arial"/>
        </w:rPr>
      </w:pPr>
    </w:p>
    <w:p w14:paraId="67A06C43" w14:textId="77777777" w:rsidR="00A7517D" w:rsidRDefault="00A7517D">
      <w:pPr>
        <w:rPr>
          <w:rFonts w:cs="Arial"/>
        </w:rPr>
      </w:pPr>
    </w:p>
    <w:p w14:paraId="3BC1B5CB" w14:textId="77777777" w:rsidR="00A7517D" w:rsidRDefault="00A7517D">
      <w:pPr>
        <w:rPr>
          <w:rFonts w:cs="Arial"/>
        </w:rPr>
      </w:pPr>
    </w:p>
    <w:p w14:paraId="5E58BF98" w14:textId="77777777" w:rsidR="00A7517D" w:rsidRPr="00A7517D" w:rsidRDefault="00A7517D">
      <w:pPr>
        <w:rPr>
          <w:rFonts w:cs="Arial"/>
        </w:rPr>
      </w:pPr>
    </w:p>
    <w:sdt>
      <w:sdtPr>
        <w:rPr>
          <w:rFonts w:ascii="Arial" w:eastAsiaTheme="minorEastAsia" w:hAnsi="Arial" w:cs="Arial"/>
          <w:smallCaps w:val="0"/>
          <w:color w:val="auto"/>
          <w:sz w:val="22"/>
          <w:szCs w:val="22"/>
        </w:rPr>
        <w:id w:val="-1615288232"/>
        <w:docPartObj>
          <w:docPartGallery w:val="Table of Contents"/>
          <w:docPartUnique/>
        </w:docPartObj>
      </w:sdtPr>
      <w:sdtEndPr>
        <w:rPr>
          <w:b/>
          <w:bCs/>
        </w:rPr>
      </w:sdtEndPr>
      <w:sdtContent>
        <w:p w14:paraId="72EB7993" w14:textId="5FE12926" w:rsidR="0010269D" w:rsidRPr="00F2747A" w:rsidRDefault="0010269D">
          <w:pPr>
            <w:pStyle w:val="Titolosommario"/>
            <w:rPr>
              <w:rStyle w:val="Titolo1Carattere"/>
            </w:rPr>
          </w:pPr>
          <w:r w:rsidRPr="00F2747A">
            <w:rPr>
              <w:rStyle w:val="Titolo1Carattere"/>
            </w:rPr>
            <w:t>Sommario</w:t>
          </w:r>
        </w:p>
        <w:p w14:paraId="237EBF25" w14:textId="19F6F0C1" w:rsidR="00137537" w:rsidRDefault="0010269D">
          <w:pPr>
            <w:pStyle w:val="Sommario1"/>
            <w:tabs>
              <w:tab w:val="left" w:pos="440"/>
              <w:tab w:val="right" w:leader="dot" w:pos="9622"/>
            </w:tabs>
            <w:rPr>
              <w:rFonts w:asciiTheme="minorHAnsi" w:hAnsiTheme="minorHAnsi"/>
              <w:noProof/>
              <w:kern w:val="2"/>
              <w:lang w:eastAsia="it-IT"/>
              <w14:ligatures w14:val="standardContextual"/>
            </w:rPr>
          </w:pPr>
          <w:r w:rsidRPr="00A7517D">
            <w:rPr>
              <w:rFonts w:cs="Arial"/>
            </w:rPr>
            <w:fldChar w:fldCharType="begin"/>
          </w:r>
          <w:r w:rsidRPr="00A7517D">
            <w:rPr>
              <w:rFonts w:cs="Arial"/>
            </w:rPr>
            <w:instrText xml:space="preserve"> TOC \o "1-3" \h \z \u </w:instrText>
          </w:r>
          <w:r w:rsidRPr="00A7517D">
            <w:rPr>
              <w:rFonts w:cs="Arial"/>
            </w:rPr>
            <w:fldChar w:fldCharType="separate"/>
          </w:r>
          <w:hyperlink w:anchor="_Toc158394104" w:history="1">
            <w:r w:rsidR="00137537" w:rsidRPr="002101F9">
              <w:rPr>
                <w:rStyle w:val="Collegamentoipertestuale"/>
                <w:noProof/>
              </w:rPr>
              <w:t>2</w:t>
            </w:r>
            <w:r w:rsidR="00137537">
              <w:rPr>
                <w:rFonts w:asciiTheme="minorHAnsi" w:hAnsiTheme="minorHAnsi"/>
                <w:noProof/>
                <w:kern w:val="2"/>
                <w:lang w:eastAsia="it-IT"/>
                <w14:ligatures w14:val="standardContextual"/>
              </w:rPr>
              <w:tab/>
            </w:r>
            <w:r w:rsidR="00137537" w:rsidRPr="002101F9">
              <w:rPr>
                <w:rStyle w:val="Collegamentoipertestuale"/>
                <w:noProof/>
              </w:rPr>
              <w:t>Introduzione</w:t>
            </w:r>
            <w:r w:rsidR="00137537">
              <w:rPr>
                <w:noProof/>
                <w:webHidden/>
              </w:rPr>
              <w:tab/>
            </w:r>
            <w:r w:rsidR="00137537">
              <w:rPr>
                <w:noProof/>
                <w:webHidden/>
              </w:rPr>
              <w:fldChar w:fldCharType="begin"/>
            </w:r>
            <w:r w:rsidR="00137537">
              <w:rPr>
                <w:noProof/>
                <w:webHidden/>
              </w:rPr>
              <w:instrText xml:space="preserve"> PAGEREF _Toc158394104 \h </w:instrText>
            </w:r>
            <w:r w:rsidR="00137537">
              <w:rPr>
                <w:noProof/>
                <w:webHidden/>
              </w:rPr>
            </w:r>
            <w:r w:rsidR="00137537">
              <w:rPr>
                <w:noProof/>
                <w:webHidden/>
              </w:rPr>
              <w:fldChar w:fldCharType="separate"/>
            </w:r>
            <w:r w:rsidR="00137537">
              <w:rPr>
                <w:noProof/>
                <w:webHidden/>
              </w:rPr>
              <w:t>3</w:t>
            </w:r>
            <w:r w:rsidR="00137537">
              <w:rPr>
                <w:noProof/>
                <w:webHidden/>
              </w:rPr>
              <w:fldChar w:fldCharType="end"/>
            </w:r>
          </w:hyperlink>
        </w:p>
        <w:p w14:paraId="5077B1F3" w14:textId="064E4A06" w:rsidR="00137537" w:rsidRDefault="00137537">
          <w:pPr>
            <w:pStyle w:val="Sommario1"/>
            <w:tabs>
              <w:tab w:val="left" w:pos="440"/>
              <w:tab w:val="right" w:leader="dot" w:pos="9622"/>
            </w:tabs>
            <w:rPr>
              <w:rFonts w:asciiTheme="minorHAnsi" w:hAnsiTheme="minorHAnsi"/>
              <w:noProof/>
              <w:kern w:val="2"/>
              <w:lang w:eastAsia="it-IT"/>
              <w14:ligatures w14:val="standardContextual"/>
            </w:rPr>
          </w:pPr>
          <w:hyperlink w:anchor="_Toc158394105" w:history="1">
            <w:r w:rsidRPr="002101F9">
              <w:rPr>
                <w:rStyle w:val="Collegamentoipertestuale"/>
                <w:noProof/>
              </w:rPr>
              <w:t>3</w:t>
            </w:r>
            <w:r>
              <w:rPr>
                <w:rFonts w:asciiTheme="minorHAnsi" w:hAnsiTheme="minorHAnsi"/>
                <w:noProof/>
                <w:kern w:val="2"/>
                <w:lang w:eastAsia="it-IT"/>
                <w14:ligatures w14:val="standardContextual"/>
              </w:rPr>
              <w:tab/>
            </w:r>
            <w:r w:rsidRPr="002101F9">
              <w:rPr>
                <w:rStyle w:val="Collegamentoipertestuale"/>
                <w:noProof/>
              </w:rPr>
              <w:t>Richiesta di accesso agli atti</w:t>
            </w:r>
            <w:r>
              <w:rPr>
                <w:noProof/>
                <w:webHidden/>
              </w:rPr>
              <w:tab/>
            </w:r>
            <w:r>
              <w:rPr>
                <w:noProof/>
                <w:webHidden/>
              </w:rPr>
              <w:fldChar w:fldCharType="begin"/>
            </w:r>
            <w:r>
              <w:rPr>
                <w:noProof/>
                <w:webHidden/>
              </w:rPr>
              <w:instrText xml:space="preserve"> PAGEREF _Toc158394105 \h </w:instrText>
            </w:r>
            <w:r>
              <w:rPr>
                <w:noProof/>
                <w:webHidden/>
              </w:rPr>
            </w:r>
            <w:r>
              <w:rPr>
                <w:noProof/>
                <w:webHidden/>
              </w:rPr>
              <w:fldChar w:fldCharType="separate"/>
            </w:r>
            <w:r>
              <w:rPr>
                <w:noProof/>
                <w:webHidden/>
              </w:rPr>
              <w:t>3</w:t>
            </w:r>
            <w:r>
              <w:rPr>
                <w:noProof/>
                <w:webHidden/>
              </w:rPr>
              <w:fldChar w:fldCharType="end"/>
            </w:r>
          </w:hyperlink>
        </w:p>
        <w:p w14:paraId="1AF2AA5F" w14:textId="2FD8296A" w:rsidR="00137537" w:rsidRDefault="00137537">
          <w:pPr>
            <w:pStyle w:val="Sommario2"/>
            <w:tabs>
              <w:tab w:val="left" w:pos="880"/>
              <w:tab w:val="right" w:leader="dot" w:pos="9622"/>
            </w:tabs>
            <w:rPr>
              <w:rFonts w:asciiTheme="minorHAnsi" w:hAnsiTheme="minorHAnsi"/>
              <w:noProof/>
              <w:kern w:val="2"/>
              <w:lang w:eastAsia="it-IT"/>
              <w14:ligatures w14:val="standardContextual"/>
            </w:rPr>
          </w:pPr>
          <w:hyperlink w:anchor="_Toc158394106" w:history="1">
            <w:r w:rsidRPr="002101F9">
              <w:rPr>
                <w:rStyle w:val="Collegamentoipertestuale"/>
                <w:noProof/>
              </w:rPr>
              <w:t>3.1</w:t>
            </w:r>
            <w:r>
              <w:rPr>
                <w:rFonts w:asciiTheme="minorHAnsi" w:hAnsiTheme="minorHAnsi"/>
                <w:noProof/>
                <w:kern w:val="2"/>
                <w:lang w:eastAsia="it-IT"/>
                <w14:ligatures w14:val="standardContextual"/>
              </w:rPr>
              <w:tab/>
            </w:r>
            <w:r w:rsidRPr="002101F9">
              <w:rPr>
                <w:rStyle w:val="Collegamentoipertestuale"/>
                <w:noProof/>
              </w:rPr>
              <w:t>Compilazione della Richiesta</w:t>
            </w:r>
            <w:r>
              <w:rPr>
                <w:noProof/>
                <w:webHidden/>
              </w:rPr>
              <w:tab/>
            </w:r>
            <w:r>
              <w:rPr>
                <w:noProof/>
                <w:webHidden/>
              </w:rPr>
              <w:fldChar w:fldCharType="begin"/>
            </w:r>
            <w:r>
              <w:rPr>
                <w:noProof/>
                <w:webHidden/>
              </w:rPr>
              <w:instrText xml:space="preserve"> PAGEREF _Toc158394106 \h </w:instrText>
            </w:r>
            <w:r>
              <w:rPr>
                <w:noProof/>
                <w:webHidden/>
              </w:rPr>
            </w:r>
            <w:r>
              <w:rPr>
                <w:noProof/>
                <w:webHidden/>
              </w:rPr>
              <w:fldChar w:fldCharType="separate"/>
            </w:r>
            <w:r>
              <w:rPr>
                <w:noProof/>
                <w:webHidden/>
              </w:rPr>
              <w:t>5</w:t>
            </w:r>
            <w:r>
              <w:rPr>
                <w:noProof/>
                <w:webHidden/>
              </w:rPr>
              <w:fldChar w:fldCharType="end"/>
            </w:r>
          </w:hyperlink>
        </w:p>
        <w:p w14:paraId="6A7EB1FC" w14:textId="1B2221B6" w:rsidR="00137537" w:rsidRDefault="00137537">
          <w:pPr>
            <w:pStyle w:val="Sommario2"/>
            <w:tabs>
              <w:tab w:val="left" w:pos="880"/>
              <w:tab w:val="right" w:leader="dot" w:pos="9622"/>
            </w:tabs>
            <w:rPr>
              <w:rFonts w:asciiTheme="minorHAnsi" w:hAnsiTheme="minorHAnsi"/>
              <w:noProof/>
              <w:kern w:val="2"/>
              <w:lang w:eastAsia="it-IT"/>
              <w14:ligatures w14:val="standardContextual"/>
            </w:rPr>
          </w:pPr>
          <w:hyperlink w:anchor="_Toc158394107" w:history="1">
            <w:r w:rsidRPr="002101F9">
              <w:rPr>
                <w:rStyle w:val="Collegamentoipertestuale"/>
                <w:noProof/>
              </w:rPr>
              <w:t>3.2</w:t>
            </w:r>
            <w:r>
              <w:rPr>
                <w:rFonts w:asciiTheme="minorHAnsi" w:hAnsiTheme="minorHAnsi"/>
                <w:noProof/>
                <w:kern w:val="2"/>
                <w:lang w:eastAsia="it-IT"/>
                <w14:ligatures w14:val="standardContextual"/>
              </w:rPr>
              <w:tab/>
            </w:r>
            <w:r w:rsidRPr="002101F9">
              <w:rPr>
                <w:rStyle w:val="Collegamentoipertestuale"/>
                <w:noProof/>
              </w:rPr>
              <w:t>Richiesta acceso agli atti – Documenti collegati</w:t>
            </w:r>
            <w:r>
              <w:rPr>
                <w:noProof/>
                <w:webHidden/>
              </w:rPr>
              <w:tab/>
            </w:r>
            <w:r>
              <w:rPr>
                <w:noProof/>
                <w:webHidden/>
              </w:rPr>
              <w:fldChar w:fldCharType="begin"/>
            </w:r>
            <w:r>
              <w:rPr>
                <w:noProof/>
                <w:webHidden/>
              </w:rPr>
              <w:instrText xml:space="preserve"> PAGEREF _Toc158394107 \h </w:instrText>
            </w:r>
            <w:r>
              <w:rPr>
                <w:noProof/>
                <w:webHidden/>
              </w:rPr>
            </w:r>
            <w:r>
              <w:rPr>
                <w:noProof/>
                <w:webHidden/>
              </w:rPr>
              <w:fldChar w:fldCharType="separate"/>
            </w:r>
            <w:r>
              <w:rPr>
                <w:noProof/>
                <w:webHidden/>
              </w:rPr>
              <w:t>6</w:t>
            </w:r>
            <w:r>
              <w:rPr>
                <w:noProof/>
                <w:webHidden/>
              </w:rPr>
              <w:fldChar w:fldCharType="end"/>
            </w:r>
          </w:hyperlink>
        </w:p>
        <w:p w14:paraId="197F0896" w14:textId="2073C3EA" w:rsidR="00137537" w:rsidRDefault="00137537">
          <w:pPr>
            <w:pStyle w:val="Sommario1"/>
            <w:tabs>
              <w:tab w:val="left" w:pos="440"/>
              <w:tab w:val="right" w:leader="dot" w:pos="9622"/>
            </w:tabs>
            <w:rPr>
              <w:rFonts w:asciiTheme="minorHAnsi" w:hAnsiTheme="minorHAnsi"/>
              <w:noProof/>
              <w:kern w:val="2"/>
              <w:lang w:eastAsia="it-IT"/>
              <w14:ligatures w14:val="standardContextual"/>
            </w:rPr>
          </w:pPr>
          <w:hyperlink w:anchor="_Toc158394108" w:history="1">
            <w:r w:rsidRPr="002101F9">
              <w:rPr>
                <w:rStyle w:val="Collegamentoipertestuale"/>
                <w:noProof/>
              </w:rPr>
              <w:t>4</w:t>
            </w:r>
            <w:r>
              <w:rPr>
                <w:rFonts w:asciiTheme="minorHAnsi" w:hAnsiTheme="minorHAnsi"/>
                <w:noProof/>
                <w:kern w:val="2"/>
                <w:lang w:eastAsia="it-IT"/>
                <w14:ligatures w14:val="standardContextual"/>
              </w:rPr>
              <w:tab/>
            </w:r>
            <w:r w:rsidRPr="002101F9">
              <w:rPr>
                <w:rStyle w:val="Collegamentoipertestuale"/>
                <w:noProof/>
              </w:rPr>
              <w:t>Indice delle figure</w:t>
            </w:r>
            <w:r>
              <w:rPr>
                <w:noProof/>
                <w:webHidden/>
              </w:rPr>
              <w:tab/>
            </w:r>
            <w:r>
              <w:rPr>
                <w:noProof/>
                <w:webHidden/>
              </w:rPr>
              <w:fldChar w:fldCharType="begin"/>
            </w:r>
            <w:r>
              <w:rPr>
                <w:noProof/>
                <w:webHidden/>
              </w:rPr>
              <w:instrText xml:space="preserve"> PAGEREF _Toc158394108 \h </w:instrText>
            </w:r>
            <w:r>
              <w:rPr>
                <w:noProof/>
                <w:webHidden/>
              </w:rPr>
            </w:r>
            <w:r>
              <w:rPr>
                <w:noProof/>
                <w:webHidden/>
              </w:rPr>
              <w:fldChar w:fldCharType="separate"/>
            </w:r>
            <w:r>
              <w:rPr>
                <w:noProof/>
                <w:webHidden/>
              </w:rPr>
              <w:t>8</w:t>
            </w:r>
            <w:r>
              <w:rPr>
                <w:noProof/>
                <w:webHidden/>
              </w:rPr>
              <w:fldChar w:fldCharType="end"/>
            </w:r>
          </w:hyperlink>
        </w:p>
        <w:p w14:paraId="4EA40166" w14:textId="39791585" w:rsidR="0010269D" w:rsidRPr="00A7517D" w:rsidRDefault="0010269D">
          <w:pPr>
            <w:rPr>
              <w:rFonts w:cs="Arial"/>
            </w:rPr>
          </w:pPr>
          <w:r w:rsidRPr="00A7517D">
            <w:rPr>
              <w:rFonts w:cs="Arial"/>
              <w:b/>
              <w:bCs/>
            </w:rPr>
            <w:fldChar w:fldCharType="end"/>
          </w:r>
        </w:p>
      </w:sdtContent>
    </w:sdt>
    <w:p w14:paraId="57AD3D2B" w14:textId="04B6BA4E" w:rsidR="00CD29DE" w:rsidRPr="00A7517D" w:rsidRDefault="00CD29DE">
      <w:pPr>
        <w:rPr>
          <w:rFonts w:cs="Arial"/>
        </w:rPr>
      </w:pPr>
    </w:p>
    <w:p w14:paraId="20FDA503" w14:textId="77777777" w:rsidR="0010269D" w:rsidRPr="00A7517D" w:rsidRDefault="0010269D">
      <w:pPr>
        <w:rPr>
          <w:rFonts w:cs="Arial"/>
        </w:rPr>
      </w:pPr>
    </w:p>
    <w:p w14:paraId="34A19DC5" w14:textId="001B76B0" w:rsidR="049E8F32" w:rsidRPr="00A7517D" w:rsidRDefault="049E8F32" w:rsidP="049E8F32">
      <w:pPr>
        <w:rPr>
          <w:rFonts w:cs="Arial"/>
        </w:rPr>
      </w:pPr>
    </w:p>
    <w:p w14:paraId="76DBCDC0" w14:textId="5670AFC4" w:rsidR="049E8F32" w:rsidRPr="00A7517D" w:rsidRDefault="049E8F32" w:rsidP="049E8F32">
      <w:pPr>
        <w:rPr>
          <w:rFonts w:cs="Arial"/>
        </w:rPr>
      </w:pPr>
    </w:p>
    <w:p w14:paraId="2F4DB724" w14:textId="6E9759F5" w:rsidR="049E8F32" w:rsidRPr="00A7517D" w:rsidRDefault="049E8F32" w:rsidP="049E8F32">
      <w:pPr>
        <w:rPr>
          <w:rFonts w:cs="Arial"/>
        </w:rPr>
      </w:pPr>
    </w:p>
    <w:tbl>
      <w:tblPr>
        <w:tblStyle w:val="Grigliatabella"/>
        <w:tblW w:w="0" w:type="auto"/>
        <w:tblLayout w:type="fixed"/>
        <w:tblLook w:val="06A0" w:firstRow="1" w:lastRow="0" w:firstColumn="1" w:lastColumn="0" w:noHBand="1" w:noVBand="1"/>
      </w:tblPr>
      <w:tblGrid>
        <w:gridCol w:w="1204"/>
        <w:gridCol w:w="4470"/>
        <w:gridCol w:w="3214"/>
      </w:tblGrid>
      <w:tr w:rsidR="049E8F32" w:rsidRPr="00A7517D" w14:paraId="03CE7764" w14:textId="77777777" w:rsidTr="049E8F32">
        <w:trPr>
          <w:trHeight w:val="300"/>
        </w:trPr>
        <w:tc>
          <w:tcPr>
            <w:tcW w:w="1204" w:type="dxa"/>
          </w:tcPr>
          <w:p w14:paraId="17E44865" w14:textId="5EDAAAF9" w:rsidR="3B4530C1" w:rsidRPr="00A7517D" w:rsidRDefault="3B4530C1" w:rsidP="049E8F32">
            <w:pPr>
              <w:rPr>
                <w:rFonts w:cs="Arial"/>
              </w:rPr>
            </w:pPr>
            <w:r w:rsidRPr="00A7517D">
              <w:rPr>
                <w:rFonts w:eastAsia="Arial" w:cs="Arial"/>
              </w:rPr>
              <w:t xml:space="preserve">Versione  </w:t>
            </w:r>
          </w:p>
        </w:tc>
        <w:tc>
          <w:tcPr>
            <w:tcW w:w="4470" w:type="dxa"/>
          </w:tcPr>
          <w:p w14:paraId="4F8E1974" w14:textId="6C074C8D" w:rsidR="3B4530C1" w:rsidRPr="00A7517D" w:rsidRDefault="3B4530C1" w:rsidP="049E8F32">
            <w:pPr>
              <w:rPr>
                <w:rFonts w:cs="Arial"/>
              </w:rPr>
            </w:pPr>
            <w:r w:rsidRPr="00A7517D">
              <w:rPr>
                <w:rFonts w:eastAsia="Arial" w:cs="Arial"/>
              </w:rPr>
              <w:t>Data di Emissione</w:t>
            </w:r>
          </w:p>
        </w:tc>
        <w:tc>
          <w:tcPr>
            <w:tcW w:w="3214" w:type="dxa"/>
          </w:tcPr>
          <w:p w14:paraId="65FEB4D9" w14:textId="40B41D64" w:rsidR="3B4530C1" w:rsidRPr="00A7517D" w:rsidRDefault="3B4530C1" w:rsidP="049E8F32">
            <w:pPr>
              <w:spacing w:line="259" w:lineRule="auto"/>
              <w:rPr>
                <w:rFonts w:cs="Arial"/>
              </w:rPr>
            </w:pPr>
            <w:r w:rsidRPr="00A7517D">
              <w:rPr>
                <w:rFonts w:eastAsia="Arial" w:cs="Arial"/>
              </w:rPr>
              <w:t xml:space="preserve">Note </w:t>
            </w:r>
          </w:p>
        </w:tc>
      </w:tr>
      <w:tr w:rsidR="049E8F32" w:rsidRPr="00A7517D" w14:paraId="2EBC46FF" w14:textId="77777777" w:rsidTr="049E8F32">
        <w:trPr>
          <w:trHeight w:val="300"/>
        </w:trPr>
        <w:tc>
          <w:tcPr>
            <w:tcW w:w="1204" w:type="dxa"/>
          </w:tcPr>
          <w:p w14:paraId="6D44F636" w14:textId="663A4EC1" w:rsidR="049E8F32" w:rsidRPr="00A7517D" w:rsidRDefault="049E8F32" w:rsidP="049E8F32">
            <w:pPr>
              <w:rPr>
                <w:rFonts w:cs="Arial"/>
              </w:rPr>
            </w:pPr>
          </w:p>
        </w:tc>
        <w:tc>
          <w:tcPr>
            <w:tcW w:w="4470" w:type="dxa"/>
          </w:tcPr>
          <w:p w14:paraId="1F985B50" w14:textId="663A4EC1" w:rsidR="049E8F32" w:rsidRPr="00A7517D" w:rsidRDefault="049E8F32" w:rsidP="049E8F32">
            <w:pPr>
              <w:rPr>
                <w:rFonts w:cs="Arial"/>
              </w:rPr>
            </w:pPr>
          </w:p>
        </w:tc>
        <w:tc>
          <w:tcPr>
            <w:tcW w:w="3214" w:type="dxa"/>
          </w:tcPr>
          <w:p w14:paraId="49B4EA77" w14:textId="663A4EC1" w:rsidR="049E8F32" w:rsidRPr="00A7517D" w:rsidRDefault="049E8F32" w:rsidP="049E8F32">
            <w:pPr>
              <w:rPr>
                <w:rFonts w:cs="Arial"/>
              </w:rPr>
            </w:pPr>
          </w:p>
        </w:tc>
      </w:tr>
      <w:tr w:rsidR="049E8F32" w:rsidRPr="00A7517D" w14:paraId="09F45949" w14:textId="77777777" w:rsidTr="049E8F32">
        <w:trPr>
          <w:trHeight w:val="300"/>
        </w:trPr>
        <w:tc>
          <w:tcPr>
            <w:tcW w:w="1204" w:type="dxa"/>
          </w:tcPr>
          <w:p w14:paraId="2E8607DC" w14:textId="663A4EC1" w:rsidR="049E8F32" w:rsidRPr="00A7517D" w:rsidRDefault="049E8F32" w:rsidP="049E8F32">
            <w:pPr>
              <w:rPr>
                <w:rFonts w:cs="Arial"/>
              </w:rPr>
            </w:pPr>
          </w:p>
        </w:tc>
        <w:tc>
          <w:tcPr>
            <w:tcW w:w="4470" w:type="dxa"/>
          </w:tcPr>
          <w:p w14:paraId="44BF846D" w14:textId="663A4EC1" w:rsidR="049E8F32" w:rsidRPr="00A7517D" w:rsidRDefault="049E8F32" w:rsidP="049E8F32">
            <w:pPr>
              <w:rPr>
                <w:rFonts w:cs="Arial"/>
              </w:rPr>
            </w:pPr>
          </w:p>
        </w:tc>
        <w:tc>
          <w:tcPr>
            <w:tcW w:w="3214" w:type="dxa"/>
          </w:tcPr>
          <w:p w14:paraId="718B6D37" w14:textId="663A4EC1" w:rsidR="049E8F32" w:rsidRPr="00A7517D" w:rsidRDefault="049E8F32" w:rsidP="049E8F32">
            <w:pPr>
              <w:rPr>
                <w:rFonts w:cs="Arial"/>
              </w:rPr>
            </w:pPr>
          </w:p>
        </w:tc>
      </w:tr>
      <w:tr w:rsidR="049E8F32" w:rsidRPr="00A7517D" w14:paraId="770FDBA0" w14:textId="77777777" w:rsidTr="049E8F32">
        <w:trPr>
          <w:trHeight w:val="300"/>
        </w:trPr>
        <w:tc>
          <w:tcPr>
            <w:tcW w:w="1204" w:type="dxa"/>
          </w:tcPr>
          <w:p w14:paraId="2D8611C4" w14:textId="663A4EC1" w:rsidR="049E8F32" w:rsidRPr="00A7517D" w:rsidRDefault="049E8F32" w:rsidP="049E8F32">
            <w:pPr>
              <w:rPr>
                <w:rFonts w:cs="Arial"/>
              </w:rPr>
            </w:pPr>
          </w:p>
        </w:tc>
        <w:tc>
          <w:tcPr>
            <w:tcW w:w="4470" w:type="dxa"/>
          </w:tcPr>
          <w:p w14:paraId="3ECC8E7C" w14:textId="663A4EC1" w:rsidR="049E8F32" w:rsidRPr="00A7517D" w:rsidRDefault="049E8F32" w:rsidP="049E8F32">
            <w:pPr>
              <w:rPr>
                <w:rFonts w:cs="Arial"/>
              </w:rPr>
            </w:pPr>
          </w:p>
        </w:tc>
        <w:tc>
          <w:tcPr>
            <w:tcW w:w="3214" w:type="dxa"/>
          </w:tcPr>
          <w:p w14:paraId="305F7F46" w14:textId="663A4EC1" w:rsidR="049E8F32" w:rsidRPr="00A7517D" w:rsidRDefault="049E8F32" w:rsidP="049E8F32">
            <w:pPr>
              <w:rPr>
                <w:rFonts w:cs="Arial"/>
              </w:rPr>
            </w:pPr>
          </w:p>
        </w:tc>
      </w:tr>
      <w:tr w:rsidR="049E8F32" w:rsidRPr="00A7517D" w14:paraId="58612D4D" w14:textId="77777777" w:rsidTr="049E8F32">
        <w:trPr>
          <w:trHeight w:val="300"/>
        </w:trPr>
        <w:tc>
          <w:tcPr>
            <w:tcW w:w="1204" w:type="dxa"/>
          </w:tcPr>
          <w:p w14:paraId="228E5A4E" w14:textId="663A4EC1" w:rsidR="049E8F32" w:rsidRPr="00A7517D" w:rsidRDefault="049E8F32" w:rsidP="049E8F32">
            <w:pPr>
              <w:rPr>
                <w:rFonts w:cs="Arial"/>
              </w:rPr>
            </w:pPr>
          </w:p>
        </w:tc>
        <w:tc>
          <w:tcPr>
            <w:tcW w:w="4470" w:type="dxa"/>
          </w:tcPr>
          <w:p w14:paraId="245A6127" w14:textId="663A4EC1" w:rsidR="049E8F32" w:rsidRPr="00A7517D" w:rsidRDefault="049E8F32" w:rsidP="049E8F32">
            <w:pPr>
              <w:rPr>
                <w:rFonts w:cs="Arial"/>
              </w:rPr>
            </w:pPr>
          </w:p>
        </w:tc>
        <w:tc>
          <w:tcPr>
            <w:tcW w:w="3214" w:type="dxa"/>
          </w:tcPr>
          <w:p w14:paraId="198C563F" w14:textId="663A4EC1" w:rsidR="049E8F32" w:rsidRPr="00A7517D" w:rsidRDefault="049E8F32" w:rsidP="049E8F32">
            <w:pPr>
              <w:rPr>
                <w:rFonts w:cs="Arial"/>
              </w:rPr>
            </w:pPr>
          </w:p>
        </w:tc>
      </w:tr>
      <w:tr w:rsidR="049E8F32" w:rsidRPr="00A7517D" w14:paraId="7D0CB0A4" w14:textId="77777777" w:rsidTr="049E8F32">
        <w:trPr>
          <w:trHeight w:val="300"/>
        </w:trPr>
        <w:tc>
          <w:tcPr>
            <w:tcW w:w="1204" w:type="dxa"/>
          </w:tcPr>
          <w:p w14:paraId="7D3A9FB4" w14:textId="663A4EC1" w:rsidR="049E8F32" w:rsidRPr="00A7517D" w:rsidRDefault="049E8F32" w:rsidP="049E8F32">
            <w:pPr>
              <w:rPr>
                <w:rFonts w:cs="Arial"/>
              </w:rPr>
            </w:pPr>
          </w:p>
        </w:tc>
        <w:tc>
          <w:tcPr>
            <w:tcW w:w="4470" w:type="dxa"/>
          </w:tcPr>
          <w:p w14:paraId="68EDC17A" w14:textId="663A4EC1" w:rsidR="049E8F32" w:rsidRPr="00A7517D" w:rsidRDefault="049E8F32" w:rsidP="049E8F32">
            <w:pPr>
              <w:rPr>
                <w:rFonts w:cs="Arial"/>
              </w:rPr>
            </w:pPr>
          </w:p>
        </w:tc>
        <w:tc>
          <w:tcPr>
            <w:tcW w:w="3214" w:type="dxa"/>
          </w:tcPr>
          <w:p w14:paraId="6C31F7F3" w14:textId="663A4EC1" w:rsidR="049E8F32" w:rsidRPr="00A7517D" w:rsidRDefault="049E8F32" w:rsidP="049E8F32">
            <w:pPr>
              <w:rPr>
                <w:rFonts w:cs="Arial"/>
              </w:rPr>
            </w:pPr>
          </w:p>
        </w:tc>
      </w:tr>
    </w:tbl>
    <w:p w14:paraId="50EA55CB" w14:textId="0DC7A748" w:rsidR="049E8F32" w:rsidRPr="00A7517D" w:rsidRDefault="049E8F32" w:rsidP="049E8F32">
      <w:pPr>
        <w:rPr>
          <w:rFonts w:cs="Arial"/>
        </w:rPr>
      </w:pPr>
    </w:p>
    <w:p w14:paraId="19A65467" w14:textId="64941A44" w:rsidR="00F2747A" w:rsidRDefault="00F2747A" w:rsidP="049E8F32">
      <w:pPr>
        <w:rPr>
          <w:rFonts w:cs="Arial"/>
        </w:rPr>
      </w:pPr>
    </w:p>
    <w:p w14:paraId="20C0835D" w14:textId="77777777" w:rsidR="00F2747A" w:rsidRDefault="00F2747A">
      <w:pPr>
        <w:spacing w:before="0" w:after="160" w:line="259" w:lineRule="auto"/>
        <w:jc w:val="left"/>
        <w:rPr>
          <w:rFonts w:cs="Arial"/>
        </w:rPr>
      </w:pPr>
      <w:r>
        <w:rPr>
          <w:rFonts w:cs="Arial"/>
        </w:rPr>
        <w:br w:type="page"/>
      </w:r>
    </w:p>
    <w:p w14:paraId="109FFC06" w14:textId="7B46E33A" w:rsidR="049E8F32" w:rsidRDefault="00F2747A" w:rsidP="00F2747A">
      <w:pPr>
        <w:pStyle w:val="Titolo1"/>
      </w:pPr>
      <w:bookmarkStart w:id="1" w:name="_Toc158394104"/>
      <w:r>
        <w:lastRenderedPageBreak/>
        <w:t>Introduzione</w:t>
      </w:r>
      <w:bookmarkEnd w:id="1"/>
    </w:p>
    <w:p w14:paraId="56A7EF1C" w14:textId="291B8352" w:rsidR="00F2747A" w:rsidRDefault="00F2747A" w:rsidP="00F2747A">
      <w:r w:rsidRPr="00F2747A">
        <w:t xml:space="preserve">Il presente manuale illustra le indicazioni per l'invio di una </w:t>
      </w:r>
      <w:r w:rsidRPr="00F2747A">
        <w:rPr>
          <w:b/>
          <w:bCs/>
        </w:rPr>
        <w:t>Richiesta di accesso agli Atti</w:t>
      </w:r>
      <w:r w:rsidRPr="00F2747A">
        <w:t>. Tale funzionalità è disponibile sia per i bandi pubblicati che per gli inviti, indipendentemente dalla fase di espletamento della Procedura di Gara (in corso o scaduta).</w:t>
      </w:r>
    </w:p>
    <w:p w14:paraId="0109EEA0" w14:textId="77777777" w:rsidR="00F2747A" w:rsidRDefault="00F2747A" w:rsidP="00F2747A"/>
    <w:p w14:paraId="20F43921" w14:textId="172338AE" w:rsidR="00F2747A" w:rsidRDefault="00F2747A" w:rsidP="00F2747A">
      <w:pPr>
        <w:pStyle w:val="Titolo1"/>
      </w:pPr>
      <w:bookmarkStart w:id="2" w:name="_Toc158394105"/>
      <w:r>
        <w:t>Richiesta di accesso agli atti</w:t>
      </w:r>
      <w:bookmarkEnd w:id="2"/>
    </w:p>
    <w:p w14:paraId="4AA34BCB" w14:textId="065C495B" w:rsidR="00F2747A" w:rsidRDefault="00DE4AF0" w:rsidP="00F2747A">
      <w:r>
        <w:rPr>
          <w:noProof/>
        </w:rPr>
        <mc:AlternateContent>
          <mc:Choice Requires="wps">
            <w:drawing>
              <wp:anchor distT="0" distB="0" distL="114300" distR="114300" simplePos="0" relativeHeight="251661312" behindDoc="0" locked="0" layoutInCell="1" allowOverlap="1" wp14:anchorId="1D76D2B2" wp14:editId="003142E1">
                <wp:simplePos x="0" y="0"/>
                <wp:positionH relativeFrom="column">
                  <wp:posOffset>1838960</wp:posOffset>
                </wp:positionH>
                <wp:positionV relativeFrom="paragraph">
                  <wp:posOffset>2653665</wp:posOffset>
                </wp:positionV>
                <wp:extent cx="2431415" cy="635"/>
                <wp:effectExtent l="0" t="0" r="0" b="0"/>
                <wp:wrapTopAndBottom/>
                <wp:docPr id="1385386495" name="Casella di testo 1"/>
                <wp:cNvGraphicFramePr/>
                <a:graphic xmlns:a="http://schemas.openxmlformats.org/drawingml/2006/main">
                  <a:graphicData uri="http://schemas.microsoft.com/office/word/2010/wordprocessingShape">
                    <wps:wsp>
                      <wps:cNvSpPr txBox="1"/>
                      <wps:spPr>
                        <a:xfrm>
                          <a:off x="0" y="0"/>
                          <a:ext cx="2431415" cy="635"/>
                        </a:xfrm>
                        <a:prstGeom prst="rect">
                          <a:avLst/>
                        </a:prstGeom>
                        <a:solidFill>
                          <a:prstClr val="white"/>
                        </a:solidFill>
                        <a:ln>
                          <a:noFill/>
                        </a:ln>
                      </wps:spPr>
                      <wps:txbx>
                        <w:txbxContent>
                          <w:p w14:paraId="04F356F9" w14:textId="3BBFF79C" w:rsidR="00DE4AF0" w:rsidRPr="00F505D0" w:rsidRDefault="00DE4AF0" w:rsidP="00DE4AF0">
                            <w:pPr>
                              <w:pStyle w:val="Didascalia"/>
                              <w:jc w:val="center"/>
                              <w:rPr>
                                <w:noProof/>
                                <w:sz w:val="22"/>
                                <w:szCs w:val="22"/>
                              </w:rPr>
                            </w:pPr>
                            <w:bookmarkStart w:id="3" w:name="_Toc158394088"/>
                            <w:r>
                              <w:t xml:space="preserve">Figura </w:t>
                            </w:r>
                            <w:r w:rsidR="00000000">
                              <w:fldChar w:fldCharType="begin"/>
                            </w:r>
                            <w:r w:rsidR="00000000">
                              <w:instrText xml:space="preserve"> SEQ Figura \* ARABIC </w:instrText>
                            </w:r>
                            <w:r w:rsidR="00000000">
                              <w:fldChar w:fldCharType="separate"/>
                            </w:r>
                            <w:r w:rsidR="00E734F0">
                              <w:rPr>
                                <w:noProof/>
                              </w:rPr>
                              <w:t>1</w:t>
                            </w:r>
                            <w:r w:rsidR="00000000">
                              <w:rPr>
                                <w:noProof/>
                              </w:rPr>
                              <w:fldChar w:fldCharType="end"/>
                            </w:r>
                            <w:r>
                              <w:t xml:space="preserve"> - Avvisi/Bandi/Inviti</w:t>
                            </w:r>
                            <w:bookmarkEnd w:id="3"/>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1D76D2B2" id="_x0000_t202" coordsize="21600,21600" o:spt="202" path="m,l,21600r21600,l21600,xe">
                <v:stroke joinstyle="miter"/>
                <v:path gradientshapeok="t" o:connecttype="rect"/>
              </v:shapetype>
              <v:shape id="Casella di testo 1" o:spid="_x0000_s1026" type="#_x0000_t202" style="position:absolute;left:0;text-align:left;margin-left:144.8pt;margin-top:208.95pt;width:191.45pt;height:.0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tzvFgIAADgEAAAOAAAAZHJzL2Uyb0RvYy54bWysU01v2zAMvQ/YfxB0X5ykHxiMOEWWIsOA&#10;oC2QDj0rshQbkEWNUmJ3v36UbCddt9Owi0yL1KP43tPirmsMOyn0NdiCzyZTzpSVUNb2UPDvz5tP&#10;nznzQdhSGLCq4K/K87vlxw+L1uVqDhWYUiEjEOvz1hW8CsHlWeZlpRrhJ+CUpaQGbESgXzxkJYqW&#10;0BuTzafT26wFLB2CVN7T7n2f5MuEr7WS4VFrrwIzBae7hbRiWvdxzZYLkR9QuKqWwzXEP9yiEbWl&#10;pmeoexEEO2L9B1RTSwQPOkwkNBloXUuVZqBpZtN30+wq4VSahcjx7kyT/3+w8uG0c0/IQvcFOhIw&#10;EtI6n3vajPN0Gpv4pZsyyhOFr2faVBeYpM359dXsenbDmaTc7dVNxMguRx368FVBw2JQcCRNElXi&#10;tPWhLx1LYicPpi43tTHxJybWBtlJkH5tVQc1gP9WZWystRBP9YBxJ7vMEaPQ7bthuD2UrzQzQm8H&#10;7+SmpkZb4cOTQNKfxiRPh0datIG24DBEnFWAP/+2H+tJFspy1pKfCu5/HAUqzsw3S4JF840BjsF+&#10;DOyxWQONOKPX4mQK6QAGM4YaoXkhq69iF0oJK6lXwcMYrkPvanoqUq1WqYgs5kTY2p2TEXok9Ll7&#10;EegGOQKp+ACj00T+TpW+NuniVsdAFCfJIqE9iwPPZM8k+vCUov/f/qeqy4Nf/gIAAP//AwBQSwME&#10;FAAGAAgAAAAhAA5JvtXiAAAACwEAAA8AAABkcnMvZG93bnJldi54bWxMj7FOwzAQhnck3sE6JBZE&#10;nYaQpiFOVVUwwFIRurC58TUOxOcodtr07etOMN7dp/++v1hNpmNHHFxrScB8FgFDqq1qqRGw+3p7&#10;zIA5L0nJzhIKOKODVXl7U8hc2RN94rHyDQsh5HIpQHvf55y7WqORbmZ7pHA72MFIH8ah4WqQpxBu&#10;Oh5HUcqNbCl80LLHjcb6txqNgG3yvdUP4+H1Y508De+7cZP+NJUQ93fT+gWYx8n/wXDVD+pQBqe9&#10;HUk51gmIs2UaUAHJfLEEFoh0ET8D2183WQS8LPj/DuUFAAD//wMAUEsBAi0AFAAGAAgAAAAhALaD&#10;OJL+AAAA4QEAABMAAAAAAAAAAAAAAAAAAAAAAFtDb250ZW50X1R5cGVzXS54bWxQSwECLQAUAAYA&#10;CAAAACEAOP0h/9YAAACUAQAACwAAAAAAAAAAAAAAAAAvAQAAX3JlbHMvLnJlbHNQSwECLQAUAAYA&#10;CAAAACEAS97c7xYCAAA4BAAADgAAAAAAAAAAAAAAAAAuAgAAZHJzL2Uyb0RvYy54bWxQSwECLQAU&#10;AAYACAAAACEADkm+1eIAAAALAQAADwAAAAAAAAAAAAAAAABwBAAAZHJzL2Rvd25yZXYueG1sUEsF&#10;BgAAAAAEAAQA8wAAAH8FAAAAAA==&#10;" stroked="f">
                <v:textbox style="mso-fit-shape-to-text:t" inset="0,0,0,0">
                  <w:txbxContent>
                    <w:p w14:paraId="04F356F9" w14:textId="3BBFF79C" w:rsidR="00DE4AF0" w:rsidRPr="00F505D0" w:rsidRDefault="00DE4AF0" w:rsidP="00DE4AF0">
                      <w:pPr>
                        <w:pStyle w:val="Didascalia"/>
                        <w:jc w:val="center"/>
                        <w:rPr>
                          <w:noProof/>
                          <w:sz w:val="22"/>
                          <w:szCs w:val="22"/>
                        </w:rPr>
                      </w:pPr>
                      <w:bookmarkStart w:id="4" w:name="_Toc158394088"/>
                      <w:r>
                        <w:t xml:space="preserve">Figura </w:t>
                      </w:r>
                      <w:r w:rsidR="00000000">
                        <w:fldChar w:fldCharType="begin"/>
                      </w:r>
                      <w:r w:rsidR="00000000">
                        <w:instrText xml:space="preserve"> SEQ Figura \* ARABIC </w:instrText>
                      </w:r>
                      <w:r w:rsidR="00000000">
                        <w:fldChar w:fldCharType="separate"/>
                      </w:r>
                      <w:r w:rsidR="00E734F0">
                        <w:rPr>
                          <w:noProof/>
                        </w:rPr>
                        <w:t>1</w:t>
                      </w:r>
                      <w:r w:rsidR="00000000">
                        <w:rPr>
                          <w:noProof/>
                        </w:rPr>
                        <w:fldChar w:fldCharType="end"/>
                      </w:r>
                      <w:r>
                        <w:t xml:space="preserve"> - Avvisi/Bandi/Inviti</w:t>
                      </w:r>
                      <w:bookmarkEnd w:id="4"/>
                    </w:p>
                  </w:txbxContent>
                </v:textbox>
                <w10:wrap type="topAndBottom"/>
              </v:shape>
            </w:pict>
          </mc:Fallback>
        </mc:AlternateContent>
      </w:r>
      <w:r w:rsidRPr="006711D1">
        <w:rPr>
          <w:noProof/>
        </w:rPr>
        <w:drawing>
          <wp:anchor distT="0" distB="0" distL="114300" distR="114300" simplePos="0" relativeHeight="251659264" behindDoc="0" locked="0" layoutInCell="1" allowOverlap="1" wp14:anchorId="6F62A9D1" wp14:editId="31B4F1C8">
            <wp:simplePos x="0" y="0"/>
            <wp:positionH relativeFrom="margin">
              <wp:align>center</wp:align>
            </wp:positionH>
            <wp:positionV relativeFrom="paragraph">
              <wp:posOffset>545465</wp:posOffset>
            </wp:positionV>
            <wp:extent cx="2431415" cy="2051050"/>
            <wp:effectExtent l="19050" t="19050" r="26035" b="25400"/>
            <wp:wrapTopAndBottom/>
            <wp:docPr id="1911510081" name="Immagine 1" descr="Immagine che contiene testo, schermata, software, Sistema operativ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1510081" name="Immagine 1" descr="Immagine che contiene testo, schermata, software, Sistema operativo&#10;&#10;Descrizione generata automaticamente"/>
                    <pic:cNvPicPr/>
                  </pic:nvPicPr>
                  <pic:blipFill rotWithShape="1">
                    <a:blip r:embed="rId11"/>
                    <a:srcRect l="-783" t="588" r="783" b="4131"/>
                    <a:stretch/>
                  </pic:blipFill>
                  <pic:spPr bwMode="auto">
                    <a:xfrm>
                      <a:off x="0" y="0"/>
                      <a:ext cx="2431415" cy="2051050"/>
                    </a:xfrm>
                    <a:prstGeom prst="rect">
                      <a:avLst/>
                    </a:prstGeom>
                    <a:ln w="3175" cap="flat" cmpd="sng" algn="ctr">
                      <a:solidFill>
                        <a:srgbClr val="00B0F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F2747A">
        <w:t>Per inviare una Richiesta di accesso agli Atti, effettuato l'accesso alla propria Area Riservata, cliccare sulla sezione relativa alla procedura di gara di interesse (Avvisi/</w:t>
      </w:r>
      <w:proofErr w:type="gramStart"/>
      <w:r w:rsidR="00F2747A">
        <w:t>Bandi  o</w:t>
      </w:r>
      <w:proofErr w:type="gramEnd"/>
      <w:r w:rsidR="00F2747A">
        <w:t xml:space="preserve">  Miei Inviti), e cliccare quindi sulla voce in cui vengono riportati tutti i bandi pubblicati o inviti ricevuti.</w:t>
      </w:r>
    </w:p>
    <w:p w14:paraId="59504083" w14:textId="7DC69D38" w:rsidR="00F2747A" w:rsidRDefault="00F2747A" w:rsidP="00F2747A">
      <w:r>
        <w:t>ATTENZIONE: l’esempio che segue mostra l’esempio di una richiesta di accesso agli atti relativo ad un bando di una procedura di gara; le medesime indicazioni sono valide anche nel caso dell’invito e dell’avviso di una procedura di gara negoziata.</w:t>
      </w:r>
    </w:p>
    <w:p w14:paraId="59B1889A" w14:textId="77777777" w:rsidR="00F2747A" w:rsidRPr="00F2747A" w:rsidRDefault="00F2747A" w:rsidP="00F2747A">
      <w:r w:rsidRPr="00F2747A">
        <w:t>Nella schermata che verrà visualizzata, una tabella riassuntiva darà evidenza di tutti i bandi /avvisi pubblicati, non ancora scaduti ed ordinati per data di scadenza, con alcune informazioni di base.</w:t>
      </w:r>
    </w:p>
    <w:p w14:paraId="0AD26E4A" w14:textId="05AC620C" w:rsidR="00F2747A" w:rsidRDefault="00F2747A" w:rsidP="00F2747A">
      <w:r w:rsidRPr="00F2747A">
        <w:t xml:space="preserve">Cliccare sul comando </w:t>
      </w:r>
      <w:r w:rsidRPr="00F2747A">
        <w:rPr>
          <w:b/>
          <w:u w:val="single"/>
        </w:rPr>
        <w:t>Bandi Scaduti</w:t>
      </w:r>
      <w:r w:rsidRPr="00F2747A">
        <w:t>/</w:t>
      </w:r>
      <w:r w:rsidRPr="00F2747A">
        <w:rPr>
          <w:b/>
          <w:u w:val="single"/>
        </w:rPr>
        <w:t>Avvisi Scaduti</w:t>
      </w:r>
      <w:r w:rsidRPr="00F2747A">
        <w:t>/</w:t>
      </w:r>
      <w:r w:rsidRPr="00F2747A">
        <w:rPr>
          <w:b/>
          <w:u w:val="single"/>
        </w:rPr>
        <w:t>Inviti Scaduti</w:t>
      </w:r>
      <w:r w:rsidRPr="00F2747A">
        <w:t xml:space="preserve"> posizionato nella toolbar sopra alla tabella.</w:t>
      </w:r>
    </w:p>
    <w:p w14:paraId="4F695539" w14:textId="77777777" w:rsidR="00DE4AF0" w:rsidRDefault="00DE4AF0" w:rsidP="00DE4AF0">
      <w:pPr>
        <w:keepNext/>
      </w:pPr>
      <w:r w:rsidRPr="006711D1">
        <w:rPr>
          <w:noProof/>
        </w:rPr>
        <w:lastRenderedPageBreak/>
        <w:drawing>
          <wp:inline distT="0" distB="0" distL="0" distR="0" wp14:anchorId="613B6BD2" wp14:editId="46CF9C28">
            <wp:extent cx="6116320" cy="2139315"/>
            <wp:effectExtent l="19050" t="19050" r="17780" b="13335"/>
            <wp:docPr id="488910538" name="Immagine 1" descr="Immagine che contiene testo, schermata, linea, numer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8910538" name="Immagine 1" descr="Immagine che contiene testo, schermata, linea, numero&#10;&#10;Descrizione generata automaticamente"/>
                    <pic:cNvPicPr/>
                  </pic:nvPicPr>
                  <pic:blipFill>
                    <a:blip r:embed="rId12"/>
                    <a:stretch>
                      <a:fillRect/>
                    </a:stretch>
                  </pic:blipFill>
                  <pic:spPr>
                    <a:xfrm>
                      <a:off x="0" y="0"/>
                      <a:ext cx="6116320" cy="2139315"/>
                    </a:xfrm>
                    <a:prstGeom prst="rect">
                      <a:avLst/>
                    </a:prstGeom>
                    <a:ln w="3175">
                      <a:solidFill>
                        <a:srgbClr val="00B0F0"/>
                      </a:solidFill>
                    </a:ln>
                  </pic:spPr>
                </pic:pic>
              </a:graphicData>
            </a:graphic>
          </wp:inline>
        </w:drawing>
      </w:r>
    </w:p>
    <w:p w14:paraId="26EE36AD" w14:textId="4C3B3DE3" w:rsidR="00F2747A" w:rsidRPr="00F2747A" w:rsidRDefault="00DE4AF0" w:rsidP="00DE4AF0">
      <w:pPr>
        <w:pStyle w:val="Didascalia"/>
        <w:jc w:val="center"/>
      </w:pPr>
      <w:bookmarkStart w:id="5" w:name="_Toc158394089"/>
      <w:r>
        <w:t xml:space="preserve">Figura </w:t>
      </w:r>
      <w:r w:rsidR="00000000">
        <w:fldChar w:fldCharType="begin"/>
      </w:r>
      <w:r w:rsidR="00000000">
        <w:instrText xml:space="preserve"> SEQ Figura \* ARABIC </w:instrText>
      </w:r>
      <w:r w:rsidR="00000000">
        <w:fldChar w:fldCharType="separate"/>
      </w:r>
      <w:r w:rsidR="00E734F0">
        <w:rPr>
          <w:noProof/>
        </w:rPr>
        <w:t>2</w:t>
      </w:r>
      <w:r w:rsidR="00000000">
        <w:rPr>
          <w:noProof/>
        </w:rPr>
        <w:fldChar w:fldCharType="end"/>
      </w:r>
      <w:r>
        <w:t xml:space="preserve"> - Scaduti</w:t>
      </w:r>
      <w:bookmarkEnd w:id="5"/>
    </w:p>
    <w:p w14:paraId="2D0A1C93" w14:textId="77777777" w:rsidR="00F2747A" w:rsidRPr="00F2747A" w:rsidRDefault="00F2747A" w:rsidP="00F2747A">
      <w:r w:rsidRPr="00F2747A">
        <w:t>Nella parte alta della schermata che verrà visualizzata, è presente innanzitutto una toolbar con una serie di comandi che consentono la gestione dei bandi/avvisi pubblicati e scaduti:</w:t>
      </w:r>
    </w:p>
    <w:p w14:paraId="77F6ED52" w14:textId="77777777" w:rsidR="00F2747A" w:rsidRDefault="00F2747A" w:rsidP="00F2747A">
      <w:pPr>
        <w:pStyle w:val="Paragrafoelenco"/>
        <w:numPr>
          <w:ilvl w:val="0"/>
          <w:numId w:val="84"/>
        </w:numPr>
        <w:rPr>
          <w:i/>
        </w:rPr>
      </w:pPr>
      <w:r w:rsidRPr="00F2747A">
        <w:rPr>
          <w:i/>
        </w:rPr>
        <w:t>“</w:t>
      </w:r>
      <w:r w:rsidRPr="00F2747A">
        <w:rPr>
          <w:b/>
          <w:bCs/>
          <w:i/>
        </w:rPr>
        <w:t>Apre/Chiude l’area di ricerca</w:t>
      </w:r>
      <w:r w:rsidRPr="00F2747A">
        <w:rPr>
          <w:i/>
        </w:rPr>
        <w:t>” per accedere all’area di filtro che consente all’utente di effettuare ricerche, in base ad uno o più criteri (es. Oggetto, Registro di Sistema, Tipo Appalto, CIG, Registro di Sistema, Ente Appaltante, Ente Proponente) tra le procedure di gara nella tabella sottostante (se presenti):</w:t>
      </w:r>
    </w:p>
    <w:p w14:paraId="5D669A62" w14:textId="77777777" w:rsidR="00F2747A" w:rsidRPr="00F2747A" w:rsidRDefault="00F2747A" w:rsidP="00F2747A">
      <w:pPr>
        <w:pStyle w:val="Paragrafoelenco"/>
        <w:numPr>
          <w:ilvl w:val="0"/>
          <w:numId w:val="84"/>
        </w:numPr>
        <w:spacing w:before="240" w:after="200"/>
        <w:rPr>
          <w:i/>
        </w:rPr>
      </w:pPr>
      <w:r w:rsidRPr="009F239D">
        <w:rPr>
          <w:bCs/>
          <w:i/>
          <w:color w:val="595959"/>
        </w:rPr>
        <w:t>“</w:t>
      </w:r>
      <w:r w:rsidRPr="00F2747A">
        <w:rPr>
          <w:i/>
        </w:rPr>
        <w:t>Stampa” per stampare la lista dei bandi/avvisi visualizzati;</w:t>
      </w:r>
    </w:p>
    <w:p w14:paraId="443D961D" w14:textId="77777777" w:rsidR="00F2747A" w:rsidRPr="00F2747A" w:rsidRDefault="00F2747A" w:rsidP="00F2747A">
      <w:pPr>
        <w:pStyle w:val="Paragrafoelenco"/>
        <w:numPr>
          <w:ilvl w:val="0"/>
          <w:numId w:val="84"/>
        </w:numPr>
        <w:autoSpaceDE w:val="0"/>
        <w:autoSpaceDN w:val="0"/>
        <w:adjustRightInd w:val="0"/>
        <w:spacing w:before="0" w:after="90"/>
        <w:jc w:val="left"/>
        <w:rPr>
          <w:i/>
        </w:rPr>
      </w:pPr>
      <w:r w:rsidRPr="00F2747A">
        <w:rPr>
          <w:i/>
        </w:rPr>
        <w:t xml:space="preserve">“Esporta in </w:t>
      </w:r>
      <w:proofErr w:type="spellStart"/>
      <w:r w:rsidRPr="00F2747A">
        <w:rPr>
          <w:i/>
        </w:rPr>
        <w:t>xls</w:t>
      </w:r>
      <w:proofErr w:type="spellEnd"/>
      <w:r w:rsidRPr="00F2747A">
        <w:rPr>
          <w:i/>
        </w:rPr>
        <w:t xml:space="preserve">” per esportare la lista dei bandi/avvisi in formato Excel; </w:t>
      </w:r>
    </w:p>
    <w:p w14:paraId="09B4C1B0" w14:textId="77777777" w:rsidR="00F2747A" w:rsidRPr="00F2747A" w:rsidRDefault="00F2747A" w:rsidP="00F2747A">
      <w:pPr>
        <w:pStyle w:val="Paragrafoelenco"/>
        <w:numPr>
          <w:ilvl w:val="0"/>
          <w:numId w:val="84"/>
        </w:numPr>
        <w:spacing w:before="240" w:after="200"/>
        <w:rPr>
          <w:i/>
        </w:rPr>
      </w:pPr>
      <w:r w:rsidRPr="00F2747A">
        <w:rPr>
          <w:i/>
        </w:rPr>
        <w:t>“Bandi in Corso” per visualizzare la lista dei bandi/avvisi pubblicati in corso.</w:t>
      </w:r>
    </w:p>
    <w:p w14:paraId="08F28C4D" w14:textId="77777777" w:rsidR="00DE4AF0" w:rsidRDefault="00DE4AF0" w:rsidP="00F2747A"/>
    <w:p w14:paraId="767726AB" w14:textId="2D17E680" w:rsidR="00F2747A" w:rsidRPr="003011F9" w:rsidRDefault="00F2747A" w:rsidP="00F2747A">
      <w:r>
        <w:t xml:space="preserve">A seguire, verrà mostrata </w:t>
      </w:r>
      <w:r w:rsidRPr="003011F9">
        <w:t xml:space="preserve">una tabella riassuntiva di tutti i </w:t>
      </w:r>
      <w:r w:rsidRPr="00BD059A">
        <w:t>bandi/avvisi</w:t>
      </w:r>
      <w:r w:rsidRPr="003011F9">
        <w:t xml:space="preserve"> </w:t>
      </w:r>
      <w:r>
        <w:t>s</w:t>
      </w:r>
      <w:r w:rsidRPr="003011F9">
        <w:t xml:space="preserve">caduti con le relative informazioni di dettaglio, quali </w:t>
      </w:r>
      <w:r>
        <w:rPr>
          <w:rStyle w:val="Enfasigrassetto"/>
          <w:color w:val="000000"/>
        </w:rPr>
        <w:t>Oggetto</w:t>
      </w:r>
      <w:r w:rsidRPr="003011F9">
        <w:t>,</w:t>
      </w:r>
      <w:r>
        <w:t xml:space="preserve"> </w:t>
      </w:r>
      <w:r w:rsidRPr="003011F9">
        <w:rPr>
          <w:rStyle w:val="Enfasigrassetto"/>
          <w:color w:val="000000"/>
        </w:rPr>
        <w:t xml:space="preserve">Ente </w:t>
      </w:r>
      <w:r>
        <w:rPr>
          <w:rStyle w:val="Enfasigrassetto"/>
          <w:color w:val="000000"/>
        </w:rPr>
        <w:t>Proponente</w:t>
      </w:r>
      <w:r w:rsidRPr="003011F9">
        <w:t xml:space="preserve">, </w:t>
      </w:r>
      <w:r w:rsidRPr="003011F9">
        <w:rPr>
          <w:rStyle w:val="Enfasigrassetto"/>
          <w:color w:val="000000"/>
        </w:rPr>
        <w:t>Ente Appaltante</w:t>
      </w:r>
      <w:r w:rsidRPr="003011F9">
        <w:t xml:space="preserve">, </w:t>
      </w:r>
      <w:r w:rsidRPr="003011F9">
        <w:rPr>
          <w:rStyle w:val="Enfasigrassetto"/>
          <w:color w:val="000000"/>
        </w:rPr>
        <w:t>Importo</w:t>
      </w:r>
      <w:r w:rsidRPr="003011F9">
        <w:t xml:space="preserve">, </w:t>
      </w:r>
      <w:r w:rsidRPr="003011F9">
        <w:rPr>
          <w:rStyle w:val="Enfasigrassetto"/>
          <w:color w:val="000000"/>
        </w:rPr>
        <w:t>Scadenza</w:t>
      </w:r>
      <w:r w:rsidRPr="003011F9">
        <w:t xml:space="preserve">, </w:t>
      </w:r>
      <w:r w:rsidRPr="003011F9">
        <w:rPr>
          <w:rStyle w:val="Enfasigrassetto"/>
          <w:color w:val="000000"/>
        </w:rPr>
        <w:t>Tipo Appalto</w:t>
      </w:r>
      <w:r w:rsidRPr="008336C7">
        <w:rPr>
          <w:rStyle w:val="Enfasigrassetto"/>
          <w:bCs w:val="0"/>
          <w:color w:val="000000"/>
        </w:rPr>
        <w:t>,</w:t>
      </w:r>
      <w:r>
        <w:rPr>
          <w:rStyle w:val="Enfasigrassetto"/>
          <w:color w:val="000000"/>
        </w:rPr>
        <w:t xml:space="preserve"> CIG</w:t>
      </w:r>
      <w:r w:rsidRPr="003011F9">
        <w:t xml:space="preserve"> e lo stato dell'eventuale </w:t>
      </w:r>
      <w:r w:rsidRPr="003011F9">
        <w:rPr>
          <w:rStyle w:val="Enfasigrassetto"/>
          <w:color w:val="000000"/>
        </w:rPr>
        <w:t>Seduta Virtuale</w:t>
      </w:r>
      <w:r w:rsidRPr="003011F9">
        <w:t>.</w:t>
      </w:r>
    </w:p>
    <w:p w14:paraId="460982A9" w14:textId="36E64FD1" w:rsidR="00F2747A" w:rsidRDefault="00F2747A" w:rsidP="00F2747A">
      <w:r>
        <w:t xml:space="preserve">Cliccare sul comando </w:t>
      </w:r>
      <w:r>
        <w:rPr>
          <w:noProof/>
        </w:rPr>
        <w:drawing>
          <wp:inline distT="0" distB="0" distL="0" distR="0" wp14:anchorId="097C0C51" wp14:editId="76F1434F">
            <wp:extent cx="417259" cy="168249"/>
            <wp:effectExtent l="0" t="0" r="1905" b="3810"/>
            <wp:docPr id="555859140" name="Immagine 6" descr="visual-portal-wrapp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6"/>
                    <pic:cNvPicPr/>
                  </pic:nvPicPr>
                  <pic:blipFill>
                    <a:blip r:embed="rId13">
                      <a:extLst>
                        <a:ext uri="{28A0092B-C50C-407E-A947-70E740481C1C}">
                          <a14:useLocalDpi xmlns:a14="http://schemas.microsoft.com/office/drawing/2010/main" val="0"/>
                        </a:ext>
                      </a:extLst>
                    </a:blip>
                    <a:stretch>
                      <a:fillRect/>
                    </a:stretch>
                  </pic:blipFill>
                  <pic:spPr>
                    <a:xfrm>
                      <a:off x="0" y="0"/>
                      <a:ext cx="417259" cy="168249"/>
                    </a:xfrm>
                    <a:prstGeom prst="rect">
                      <a:avLst/>
                    </a:prstGeom>
                  </pic:spPr>
                </pic:pic>
              </a:graphicData>
            </a:graphic>
          </wp:inline>
        </w:drawing>
      </w:r>
      <w:r>
        <w:t xml:space="preserve"> nella colonna </w:t>
      </w:r>
      <w:r w:rsidRPr="3A1D8D09">
        <w:rPr>
          <w:rStyle w:val="Enfasigrassetto"/>
        </w:rPr>
        <w:t>Dettaglio</w:t>
      </w:r>
      <w:r>
        <w:t xml:space="preserve"> per visualizzare tutte le informazioni e i documenti relativi al bando/avviso per cui si intende richiedere l'accesso agli atti.</w:t>
      </w:r>
    </w:p>
    <w:p w14:paraId="0DB83DBC" w14:textId="77777777" w:rsidR="00F2747A" w:rsidRDefault="00F2747A" w:rsidP="00F2747A">
      <w:r>
        <w:t xml:space="preserve">Per procedere con la richiesta, cliccare sul comando </w:t>
      </w:r>
      <w:r w:rsidRPr="00A8020C">
        <w:rPr>
          <w:noProof/>
        </w:rPr>
        <w:drawing>
          <wp:inline distT="0" distB="0" distL="0" distR="0" wp14:anchorId="702504CC" wp14:editId="57360C74">
            <wp:extent cx="1016813" cy="191480"/>
            <wp:effectExtent l="0" t="0" r="0" b="0"/>
            <wp:docPr id="27" name="Immagine 27" descr="td_content_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6" descr="td_content_righ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52222" cy="198148"/>
                    </a:xfrm>
                    <a:prstGeom prst="rect">
                      <a:avLst/>
                    </a:prstGeom>
                    <a:noFill/>
                    <a:ln>
                      <a:noFill/>
                    </a:ln>
                  </pic:spPr>
                </pic:pic>
              </a:graphicData>
            </a:graphic>
          </wp:inline>
        </w:drawing>
      </w:r>
      <w:r>
        <w:t> posizionato in alto a destra della tabella con tutte le informazioni del bando</w:t>
      </w:r>
      <w:r w:rsidRPr="00BD059A">
        <w:t>/avviso</w:t>
      </w:r>
      <w:r>
        <w:t>.</w:t>
      </w:r>
    </w:p>
    <w:p w14:paraId="0C61AA25" w14:textId="77777777" w:rsidR="00F2747A" w:rsidRDefault="00F2747A" w:rsidP="00F2747A">
      <w:pPr>
        <w:keepNext/>
      </w:pPr>
      <w:r w:rsidRPr="00F2747A">
        <w:rPr>
          <w:noProof/>
        </w:rPr>
        <w:drawing>
          <wp:inline distT="0" distB="0" distL="0" distR="0" wp14:anchorId="6E72E459" wp14:editId="18C7CFDD">
            <wp:extent cx="6116320" cy="980440"/>
            <wp:effectExtent l="19050" t="19050" r="17780" b="10160"/>
            <wp:docPr id="1004161583"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161583" name=""/>
                    <pic:cNvPicPr/>
                  </pic:nvPicPr>
                  <pic:blipFill>
                    <a:blip r:embed="rId15"/>
                    <a:stretch>
                      <a:fillRect/>
                    </a:stretch>
                  </pic:blipFill>
                  <pic:spPr>
                    <a:xfrm>
                      <a:off x="0" y="0"/>
                      <a:ext cx="6116320" cy="980440"/>
                    </a:xfrm>
                    <a:prstGeom prst="rect">
                      <a:avLst/>
                    </a:prstGeom>
                    <a:ln w="3175">
                      <a:solidFill>
                        <a:srgbClr val="00B0F0"/>
                      </a:solidFill>
                    </a:ln>
                  </pic:spPr>
                </pic:pic>
              </a:graphicData>
            </a:graphic>
          </wp:inline>
        </w:drawing>
      </w:r>
    </w:p>
    <w:p w14:paraId="1BD3217B" w14:textId="29B899D7" w:rsidR="00F2747A" w:rsidRDefault="00F2747A" w:rsidP="00F2747A">
      <w:pPr>
        <w:pStyle w:val="Didascalia"/>
        <w:jc w:val="center"/>
      </w:pPr>
      <w:bookmarkStart w:id="6" w:name="_Toc158394090"/>
      <w:r>
        <w:t xml:space="preserve">Figura </w:t>
      </w:r>
      <w:r w:rsidR="00000000">
        <w:fldChar w:fldCharType="begin"/>
      </w:r>
      <w:r w:rsidR="00000000">
        <w:instrText xml:space="preserve"> SEQ Figura \* ARABIC </w:instrText>
      </w:r>
      <w:r w:rsidR="00000000">
        <w:fldChar w:fldCharType="separate"/>
      </w:r>
      <w:r w:rsidR="00E734F0">
        <w:rPr>
          <w:noProof/>
        </w:rPr>
        <w:t>3</w:t>
      </w:r>
      <w:r w:rsidR="00000000">
        <w:rPr>
          <w:noProof/>
        </w:rPr>
        <w:fldChar w:fldCharType="end"/>
      </w:r>
      <w:r>
        <w:t xml:space="preserve"> - Richiesta accesso agli atti</w:t>
      </w:r>
      <w:bookmarkEnd w:id="6"/>
    </w:p>
    <w:p w14:paraId="5277CF83" w14:textId="0704C671" w:rsidR="00F2747A" w:rsidRDefault="00F2747A" w:rsidP="00F2747A">
      <w:pPr>
        <w:pStyle w:val="Titolo2"/>
      </w:pPr>
      <w:bookmarkStart w:id="7" w:name="_Toc158394106"/>
      <w:r>
        <w:lastRenderedPageBreak/>
        <w:t>Compilazione della Richiesta</w:t>
      </w:r>
      <w:bookmarkEnd w:id="7"/>
    </w:p>
    <w:p w14:paraId="6C596C35" w14:textId="77777777" w:rsidR="00F2747A" w:rsidRDefault="00F2747A" w:rsidP="00F2747A">
      <w:r>
        <w:t>In alto al documento che verrà mostrato, è presente una toolbar per la gestione del documento attraverso i seguenti comandi</w:t>
      </w:r>
    </w:p>
    <w:p w14:paraId="3D992AE9" w14:textId="77777777" w:rsidR="00F2747A" w:rsidRDefault="00F2747A" w:rsidP="00F2747A">
      <w:r>
        <w:t>•</w:t>
      </w:r>
      <w:r>
        <w:tab/>
        <w:t xml:space="preserve"> “Salva” per salvare il documento e renderlo disponibile per una compilazione futura;</w:t>
      </w:r>
    </w:p>
    <w:p w14:paraId="380FF7A6" w14:textId="77777777" w:rsidR="00F2747A" w:rsidRDefault="00F2747A" w:rsidP="00F2747A">
      <w:r>
        <w:t>•</w:t>
      </w:r>
      <w:r>
        <w:tab/>
        <w:t>“Invio” per inoltrare la richiesta all’Ente appaltante;</w:t>
      </w:r>
    </w:p>
    <w:p w14:paraId="579C6E53" w14:textId="77777777" w:rsidR="00F2747A" w:rsidRDefault="00F2747A" w:rsidP="00F2747A">
      <w:r>
        <w:t>•</w:t>
      </w:r>
      <w:r>
        <w:tab/>
        <w:t>“Stampa” per stampare il documento;</w:t>
      </w:r>
    </w:p>
    <w:p w14:paraId="274149E2" w14:textId="77777777" w:rsidR="00F2747A" w:rsidRDefault="00F2747A" w:rsidP="00F2747A">
      <w:r>
        <w:t>•</w:t>
      </w:r>
      <w:r>
        <w:tab/>
        <w:t xml:space="preserve">“Documenti Collegati” per accedere ai documenti che in qualche modo sono collegati tra di loro. </w:t>
      </w:r>
    </w:p>
    <w:p w14:paraId="0EBC33E1" w14:textId="77777777" w:rsidR="00F2747A" w:rsidRDefault="00F2747A" w:rsidP="00F2747A">
      <w:r>
        <w:t>•</w:t>
      </w:r>
      <w:r>
        <w:tab/>
        <w:t>“Chiudi” per tornare alla schermata precedente.</w:t>
      </w:r>
    </w:p>
    <w:p w14:paraId="2ADC8C0E" w14:textId="77777777" w:rsidR="00E734F0" w:rsidRDefault="00E734F0" w:rsidP="00F2747A"/>
    <w:p w14:paraId="28EB37B5" w14:textId="77777777" w:rsidR="00E734F0" w:rsidRDefault="00E734F0" w:rsidP="00E734F0">
      <w:pPr>
        <w:keepNext/>
      </w:pPr>
      <w:r w:rsidRPr="00E734F0">
        <w:rPr>
          <w:noProof/>
        </w:rPr>
        <w:drawing>
          <wp:inline distT="0" distB="0" distL="0" distR="0" wp14:anchorId="1D9685CE" wp14:editId="129B90B1">
            <wp:extent cx="6116320" cy="2814320"/>
            <wp:effectExtent l="19050" t="19050" r="17780" b="24130"/>
            <wp:docPr id="2138217829" name="Immagine 1" descr="Immagine che contiene testo, software, numero, Carattere&#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8217829" name="Immagine 1" descr="Immagine che contiene testo, software, numero, Carattere&#10;&#10;Descrizione generata automaticamente"/>
                    <pic:cNvPicPr/>
                  </pic:nvPicPr>
                  <pic:blipFill>
                    <a:blip r:embed="rId16"/>
                    <a:stretch>
                      <a:fillRect/>
                    </a:stretch>
                  </pic:blipFill>
                  <pic:spPr>
                    <a:xfrm>
                      <a:off x="0" y="0"/>
                      <a:ext cx="6116320" cy="2814320"/>
                    </a:xfrm>
                    <a:prstGeom prst="rect">
                      <a:avLst/>
                    </a:prstGeom>
                    <a:ln w="3175">
                      <a:solidFill>
                        <a:srgbClr val="00B0F0"/>
                      </a:solidFill>
                    </a:ln>
                  </pic:spPr>
                </pic:pic>
              </a:graphicData>
            </a:graphic>
          </wp:inline>
        </w:drawing>
      </w:r>
    </w:p>
    <w:p w14:paraId="15F64CF0" w14:textId="3B35E830" w:rsidR="00E734F0" w:rsidRDefault="00E734F0" w:rsidP="00E734F0">
      <w:pPr>
        <w:pStyle w:val="Didascalia"/>
        <w:jc w:val="center"/>
      </w:pPr>
      <w:bookmarkStart w:id="8" w:name="_Toc158394091"/>
      <w:r>
        <w:t xml:space="preserve">Figura </w:t>
      </w:r>
      <w:r w:rsidR="00000000">
        <w:fldChar w:fldCharType="begin"/>
      </w:r>
      <w:r w:rsidR="00000000">
        <w:instrText xml:space="preserve"> SEQ Figura \* ARABIC </w:instrText>
      </w:r>
      <w:r w:rsidR="00000000">
        <w:fldChar w:fldCharType="separate"/>
      </w:r>
      <w:r>
        <w:rPr>
          <w:noProof/>
        </w:rPr>
        <w:t>4</w:t>
      </w:r>
      <w:r w:rsidR="00000000">
        <w:rPr>
          <w:noProof/>
        </w:rPr>
        <w:fldChar w:fldCharType="end"/>
      </w:r>
      <w:r>
        <w:t xml:space="preserve"> - Richiesta</w:t>
      </w:r>
      <w:bookmarkEnd w:id="8"/>
    </w:p>
    <w:p w14:paraId="651EEADE" w14:textId="77777777" w:rsidR="00F2747A" w:rsidRDefault="00F2747A" w:rsidP="00F2747A">
      <w:r>
        <w:t>Nell’area di intestazione, le informazioni relative al richiedente e agli estremi del bando/avviso risulteranno non editabili, mentre le informazioni Nome Documento e Oggetto presentano un testo di default editabile per eventuali modifiche/personalizzazioni.</w:t>
      </w:r>
    </w:p>
    <w:p w14:paraId="6E254653" w14:textId="77777777" w:rsidR="00F2747A" w:rsidRDefault="00F2747A" w:rsidP="00F2747A">
      <w:r>
        <w:t>Le informazioni Registro di Sistema e Data invio verranno invece compilate automaticamente dal sistema al momento dell'invio del documento che, in questa fase, riporta lo Stato "Da Inviare".</w:t>
      </w:r>
    </w:p>
    <w:p w14:paraId="2707CBC6" w14:textId="77777777" w:rsidR="00F2747A" w:rsidRDefault="00F2747A" w:rsidP="00F2747A">
      <w:r>
        <w:t>Nell’area sottostante vengono riportate dal Sistema tutte le informazioni – non editabili - relative all’utente dell’Operatore Economico che ha creato il documento di richiesta. È invece possibile inserire le informazioni facoltative relative al luogo e alla data di nascita nei rispettivi campi Nato a e il.</w:t>
      </w:r>
    </w:p>
    <w:p w14:paraId="078ACDDB" w14:textId="71213AE0" w:rsidR="00F2747A" w:rsidRPr="00F2747A" w:rsidRDefault="00F2747A" w:rsidP="00F2747A">
      <w:r>
        <w:t>Nella tabella predisposta in fondo alla schermata, cliccare sul comando   per allegare il file (obbligatorio) firmato digitalmente relativo alla Richiesta di Accesso.</w:t>
      </w:r>
    </w:p>
    <w:p w14:paraId="251FCC39" w14:textId="77777777" w:rsidR="00F2747A" w:rsidRPr="00F2747A" w:rsidRDefault="00F2747A" w:rsidP="00F2747A"/>
    <w:p w14:paraId="36D4FAA6" w14:textId="77777777" w:rsidR="00F2747A" w:rsidRDefault="00F2747A" w:rsidP="00F2747A">
      <w:r w:rsidRPr="00F2747A">
        <w:lastRenderedPageBreak/>
        <w:t xml:space="preserve">Per inserire ulteriori allegati, cliccare sul comando </w:t>
      </w:r>
      <w:r w:rsidRPr="00F2747A">
        <w:rPr>
          <w:b/>
          <w:u w:val="single"/>
        </w:rPr>
        <w:t>Aggiungi Allegato</w:t>
      </w:r>
      <w:r w:rsidRPr="00F2747A">
        <w:t xml:space="preserve"> e, nella nuova riga che verrà predisposta nella tabella, inserire la </w:t>
      </w:r>
      <w:r w:rsidRPr="00F2747A">
        <w:rPr>
          <w:b/>
        </w:rPr>
        <w:t>Descrizione</w:t>
      </w:r>
      <w:r w:rsidRPr="00F2747A">
        <w:t xml:space="preserve"> del documento e cliccare sul comando </w:t>
      </w:r>
      <w:r w:rsidRPr="00F2747A">
        <w:rPr>
          <w:noProof/>
        </w:rPr>
        <w:drawing>
          <wp:inline distT="0" distB="0" distL="0" distR="0" wp14:anchorId="61BCF2A5" wp14:editId="28B59576">
            <wp:extent cx="138989" cy="132684"/>
            <wp:effectExtent l="0" t="0" r="0" b="1270"/>
            <wp:docPr id="48" name="Immagine 4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2" desc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8187" cy="141465"/>
                    </a:xfrm>
                    <a:prstGeom prst="rect">
                      <a:avLst/>
                    </a:prstGeom>
                    <a:noFill/>
                    <a:ln>
                      <a:noFill/>
                    </a:ln>
                  </pic:spPr>
                </pic:pic>
              </a:graphicData>
            </a:graphic>
          </wp:inline>
        </w:drawing>
      </w:r>
      <w:r w:rsidRPr="00F2747A">
        <w:t> per allegare il file.</w:t>
      </w:r>
    </w:p>
    <w:p w14:paraId="41910C99" w14:textId="77777777" w:rsidR="00E734F0" w:rsidRDefault="00E734F0" w:rsidP="00E734F0">
      <w:pPr>
        <w:keepNext/>
      </w:pPr>
      <w:r w:rsidRPr="00E734F0">
        <w:rPr>
          <w:noProof/>
        </w:rPr>
        <w:drawing>
          <wp:inline distT="0" distB="0" distL="0" distR="0" wp14:anchorId="11978AFE" wp14:editId="7E779961">
            <wp:extent cx="6116320" cy="977265"/>
            <wp:effectExtent l="19050" t="19050" r="17780" b="13335"/>
            <wp:docPr id="943626116" name="Immagine 1" descr="Immagine che contiene testo, linea, Carattere, schermat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3626116" name="Immagine 1" descr="Immagine che contiene testo, linea, Carattere, schermata&#10;&#10;Descrizione generata automaticamente"/>
                    <pic:cNvPicPr/>
                  </pic:nvPicPr>
                  <pic:blipFill>
                    <a:blip r:embed="rId18"/>
                    <a:stretch>
                      <a:fillRect/>
                    </a:stretch>
                  </pic:blipFill>
                  <pic:spPr>
                    <a:xfrm>
                      <a:off x="0" y="0"/>
                      <a:ext cx="6116320" cy="977265"/>
                    </a:xfrm>
                    <a:prstGeom prst="rect">
                      <a:avLst/>
                    </a:prstGeom>
                    <a:ln w="3175">
                      <a:solidFill>
                        <a:srgbClr val="00B0F0"/>
                      </a:solidFill>
                    </a:ln>
                  </pic:spPr>
                </pic:pic>
              </a:graphicData>
            </a:graphic>
          </wp:inline>
        </w:drawing>
      </w:r>
    </w:p>
    <w:p w14:paraId="7754E5F7" w14:textId="1E0332CB" w:rsidR="00E734F0" w:rsidRPr="00F2747A" w:rsidRDefault="00E734F0" w:rsidP="00E734F0">
      <w:pPr>
        <w:pStyle w:val="Didascalia"/>
        <w:jc w:val="center"/>
      </w:pPr>
      <w:bookmarkStart w:id="9" w:name="_Toc158394092"/>
      <w:r>
        <w:t xml:space="preserve">Figura </w:t>
      </w:r>
      <w:r w:rsidR="00000000">
        <w:fldChar w:fldCharType="begin"/>
      </w:r>
      <w:r w:rsidR="00000000">
        <w:instrText xml:space="preserve"> SEQ Figura \* ARABIC </w:instrText>
      </w:r>
      <w:r w:rsidR="00000000">
        <w:fldChar w:fldCharType="separate"/>
      </w:r>
      <w:r>
        <w:rPr>
          <w:noProof/>
        </w:rPr>
        <w:t>5</w:t>
      </w:r>
      <w:r w:rsidR="00000000">
        <w:rPr>
          <w:noProof/>
        </w:rPr>
        <w:fldChar w:fldCharType="end"/>
      </w:r>
      <w:r>
        <w:t xml:space="preserve"> - Allegato</w:t>
      </w:r>
      <w:bookmarkEnd w:id="9"/>
    </w:p>
    <w:p w14:paraId="4D3A6D44" w14:textId="77777777" w:rsidR="00F2747A" w:rsidRDefault="00F2747A" w:rsidP="00F2747A">
      <w:r>
        <w:t xml:space="preserve">Per eliminare un allegato erroneamente predisposto nella tabella, cliccare sul relativo comando </w:t>
      </w:r>
      <w:r w:rsidRPr="00A8020C">
        <w:rPr>
          <w:noProof/>
        </w:rPr>
        <w:drawing>
          <wp:inline distT="0" distB="0" distL="0" distR="0" wp14:anchorId="557EABA2" wp14:editId="778B4F33">
            <wp:extent cx="153619" cy="189672"/>
            <wp:effectExtent l="0" t="0" r="0" b="1270"/>
            <wp:docPr id="50" name="Immagine 50" descr="Inv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6" descr="Invio"/>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8028" cy="195115"/>
                    </a:xfrm>
                    <a:prstGeom prst="rect">
                      <a:avLst/>
                    </a:prstGeom>
                    <a:noFill/>
                    <a:ln>
                      <a:noFill/>
                    </a:ln>
                  </pic:spPr>
                </pic:pic>
              </a:graphicData>
            </a:graphic>
          </wp:inline>
        </w:drawing>
      </w:r>
      <w:r>
        <w:t>.</w:t>
      </w:r>
    </w:p>
    <w:p w14:paraId="07F328A8" w14:textId="77777777" w:rsidR="00F2747A" w:rsidRDefault="00F2747A" w:rsidP="00F2747A">
      <w:r w:rsidRPr="003011F9">
        <w:t>Predisposto correttamente il documento, clicca</w:t>
      </w:r>
      <w:r>
        <w:t>re</w:t>
      </w:r>
      <w:r w:rsidRPr="003011F9">
        <w:t xml:space="preserve"> sul comando </w:t>
      </w:r>
      <w:r w:rsidRPr="00E734F0">
        <w:rPr>
          <w:rStyle w:val="Enfasigrassetto"/>
          <w:i/>
          <w:iCs/>
          <w:color w:val="auto"/>
        </w:rPr>
        <w:t>Invio</w:t>
      </w:r>
      <w:r w:rsidRPr="00E734F0">
        <w:t xml:space="preserve"> </w:t>
      </w:r>
      <w:r w:rsidRPr="003011F9">
        <w:t>posizionato nella toolbar in alto nella schermata.</w:t>
      </w:r>
    </w:p>
    <w:p w14:paraId="698B72C5" w14:textId="77777777" w:rsidR="00F2747A" w:rsidRPr="00F2747A" w:rsidRDefault="00F2747A" w:rsidP="00F2747A">
      <w:r w:rsidRPr="00F2747A">
        <w:t xml:space="preserve">Lo </w:t>
      </w:r>
      <w:r w:rsidRPr="00F2747A">
        <w:rPr>
          <w:b/>
        </w:rPr>
        <w:t>Stato</w:t>
      </w:r>
      <w:r w:rsidRPr="00F2747A">
        <w:t xml:space="preserve"> del documento cambierà da "</w:t>
      </w:r>
      <w:r w:rsidRPr="00F2747A">
        <w:rPr>
          <w:b/>
        </w:rPr>
        <w:t>Da Inviare</w:t>
      </w:r>
      <w:r w:rsidRPr="00F2747A">
        <w:t>" a "</w:t>
      </w:r>
      <w:r w:rsidRPr="00F2747A">
        <w:rPr>
          <w:b/>
        </w:rPr>
        <w:t>Inviato</w:t>
      </w:r>
      <w:r w:rsidRPr="00F2747A">
        <w:t xml:space="preserve">" ed un messaggio di informazione a video confermerà l'operazione. Cliccare su </w:t>
      </w:r>
      <w:r w:rsidRPr="00F2747A">
        <w:rPr>
          <w:noProof/>
        </w:rPr>
        <w:drawing>
          <wp:inline distT="0" distB="0" distL="0" distR="0" wp14:anchorId="28A24E82" wp14:editId="75AA9928">
            <wp:extent cx="226771" cy="155313"/>
            <wp:effectExtent l="0" t="0" r="1905" b="0"/>
            <wp:docPr id="54" name="Immagine 54" descr="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1" descr="ù"/>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38947" cy="163652"/>
                    </a:xfrm>
                    <a:prstGeom prst="rect">
                      <a:avLst/>
                    </a:prstGeom>
                    <a:noFill/>
                    <a:ln>
                      <a:noFill/>
                    </a:ln>
                  </pic:spPr>
                </pic:pic>
              </a:graphicData>
            </a:graphic>
          </wp:inline>
        </w:drawing>
      </w:r>
      <w:r w:rsidRPr="00F2747A">
        <w:t> per chiudere il messaggio.</w:t>
      </w:r>
    </w:p>
    <w:p w14:paraId="25BEED4C" w14:textId="77777777" w:rsidR="00F2747A" w:rsidRPr="00F2747A" w:rsidRDefault="00F2747A" w:rsidP="00F2747A">
      <w:r w:rsidRPr="00F2747A">
        <w:t>Alla Stazione Appaltante verrà inviata un'e-mail di notifica della richiesta di accesso agli atti da evadere. In generale, per tutta la durata del processo relativo all’evasione della richiesta di accesso agli atti, ai destinatari interessati, verranno inviate e-mail di notifica.</w:t>
      </w:r>
    </w:p>
    <w:p w14:paraId="31BDA8EF" w14:textId="77777777" w:rsidR="00F2747A" w:rsidRDefault="00F2747A" w:rsidP="00F2747A"/>
    <w:p w14:paraId="0524E45C" w14:textId="2B12B18B" w:rsidR="00F2747A" w:rsidRPr="00F2747A" w:rsidRDefault="00F2747A" w:rsidP="00F2747A">
      <w:pPr>
        <w:pStyle w:val="Titolo2"/>
      </w:pPr>
      <w:bookmarkStart w:id="10" w:name="_Toc158394107"/>
      <w:r>
        <w:t>Richiesta acceso agli atti – Documenti collegati</w:t>
      </w:r>
      <w:bookmarkEnd w:id="10"/>
    </w:p>
    <w:p w14:paraId="262D8662" w14:textId="77777777" w:rsidR="00F2747A" w:rsidRPr="00A7517D" w:rsidRDefault="00F2747A" w:rsidP="049E8F32">
      <w:pPr>
        <w:rPr>
          <w:rFonts w:cs="Arial"/>
        </w:rPr>
      </w:pPr>
    </w:p>
    <w:p w14:paraId="0696D6EF" w14:textId="77777777" w:rsidR="00F2747A" w:rsidRPr="003011F9" w:rsidRDefault="00F2747A" w:rsidP="00F2747A">
      <w:r w:rsidRPr="003011F9">
        <w:t xml:space="preserve">In qualunque momento </w:t>
      </w:r>
      <w:r>
        <w:t>è possibile</w:t>
      </w:r>
      <w:r w:rsidRPr="003011F9">
        <w:t xml:space="preserve"> visualizzare le richieste agli atti predisposte (salvate) e/o inviate, monitorarne lo stato di avanzamento e visualizzare le risposte ricevute dalla Stazione Appaltante.</w:t>
      </w:r>
    </w:p>
    <w:p w14:paraId="63C031BD" w14:textId="77777777" w:rsidR="00F2747A" w:rsidRDefault="00F2747A" w:rsidP="00F2747A">
      <w:r w:rsidRPr="003011F9">
        <w:t xml:space="preserve">Per procedere, aperto il dettaglio del </w:t>
      </w:r>
      <w:r>
        <w:t>bando</w:t>
      </w:r>
      <w:r w:rsidRPr="00BD059A">
        <w:t>/avviso</w:t>
      </w:r>
      <w:r w:rsidRPr="003011F9">
        <w:t xml:space="preserve"> di interesse, clicca</w:t>
      </w:r>
      <w:r>
        <w:t>re</w:t>
      </w:r>
      <w:r w:rsidRPr="003011F9">
        <w:t xml:space="preserve"> sul comando </w:t>
      </w:r>
      <w:r w:rsidRPr="003011F9">
        <w:rPr>
          <w:noProof/>
        </w:rPr>
        <w:drawing>
          <wp:inline distT="0" distB="0" distL="0" distR="0" wp14:anchorId="5F411239" wp14:editId="5E650A7E">
            <wp:extent cx="1009498" cy="199447"/>
            <wp:effectExtent l="0" t="0" r="635" b="0"/>
            <wp:docPr id="56" name="Immagine 56" descr="td_content_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descr="td_content_right"/>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100420" cy="217410"/>
                    </a:xfrm>
                    <a:prstGeom prst="rect">
                      <a:avLst/>
                    </a:prstGeom>
                    <a:noFill/>
                    <a:ln>
                      <a:noFill/>
                    </a:ln>
                  </pic:spPr>
                </pic:pic>
              </a:graphicData>
            </a:graphic>
          </wp:inline>
        </w:drawing>
      </w:r>
      <w:r w:rsidRPr="003011F9">
        <w:t> posizionato in alto a destra nella tabella</w:t>
      </w:r>
      <w:r>
        <w:t>.</w:t>
      </w:r>
    </w:p>
    <w:p w14:paraId="0D99BCEA" w14:textId="77777777" w:rsidR="00E734F0" w:rsidRDefault="00E734F0" w:rsidP="00E734F0">
      <w:pPr>
        <w:keepNext/>
      </w:pPr>
      <w:r w:rsidRPr="00F2747A">
        <w:rPr>
          <w:noProof/>
        </w:rPr>
        <w:drawing>
          <wp:inline distT="0" distB="0" distL="0" distR="0" wp14:anchorId="20E4E93E" wp14:editId="2FA74ED7">
            <wp:extent cx="6116320" cy="980440"/>
            <wp:effectExtent l="19050" t="19050" r="17780" b="10160"/>
            <wp:docPr id="1308055094" name="Immagine 1" descr="Immagine che contiene testo, schermata, Carattere&#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8055094" name="Immagine 1" descr="Immagine che contiene testo, schermata, Carattere&#10;&#10;Descrizione generata automaticamente"/>
                    <pic:cNvPicPr/>
                  </pic:nvPicPr>
                  <pic:blipFill>
                    <a:blip r:embed="rId15"/>
                    <a:stretch>
                      <a:fillRect/>
                    </a:stretch>
                  </pic:blipFill>
                  <pic:spPr>
                    <a:xfrm>
                      <a:off x="0" y="0"/>
                      <a:ext cx="6116320" cy="980440"/>
                    </a:xfrm>
                    <a:prstGeom prst="rect">
                      <a:avLst/>
                    </a:prstGeom>
                    <a:ln w="3175">
                      <a:solidFill>
                        <a:srgbClr val="00B0F0"/>
                      </a:solidFill>
                    </a:ln>
                  </pic:spPr>
                </pic:pic>
              </a:graphicData>
            </a:graphic>
          </wp:inline>
        </w:drawing>
      </w:r>
    </w:p>
    <w:p w14:paraId="6AE02844" w14:textId="0CB21A7E" w:rsidR="00E734F0" w:rsidRDefault="00E734F0" w:rsidP="00E734F0">
      <w:pPr>
        <w:pStyle w:val="Didascalia"/>
        <w:jc w:val="center"/>
      </w:pPr>
      <w:bookmarkStart w:id="11" w:name="_Toc158394093"/>
      <w:r>
        <w:t xml:space="preserve">Figura </w:t>
      </w:r>
      <w:r w:rsidR="00000000">
        <w:fldChar w:fldCharType="begin"/>
      </w:r>
      <w:r w:rsidR="00000000">
        <w:instrText xml:space="preserve"> SEQ Figura \* ARABIC </w:instrText>
      </w:r>
      <w:r w:rsidR="00000000">
        <w:fldChar w:fldCharType="separate"/>
      </w:r>
      <w:r>
        <w:rPr>
          <w:noProof/>
        </w:rPr>
        <w:t>6</w:t>
      </w:r>
      <w:r w:rsidR="00000000">
        <w:rPr>
          <w:noProof/>
        </w:rPr>
        <w:fldChar w:fldCharType="end"/>
      </w:r>
      <w:r>
        <w:t xml:space="preserve"> - Documenti collegati</w:t>
      </w:r>
      <w:bookmarkEnd w:id="11"/>
    </w:p>
    <w:p w14:paraId="4B9C3A90" w14:textId="77777777" w:rsidR="00F2747A" w:rsidRPr="00F2747A" w:rsidRDefault="00F2747A" w:rsidP="00F2747A">
      <w:pPr>
        <w:rPr>
          <w:rFonts w:cs="Arial"/>
        </w:rPr>
      </w:pPr>
      <w:r w:rsidRPr="00F2747A">
        <w:rPr>
          <w:rFonts w:cs="Arial"/>
        </w:rPr>
        <w:t>Nella schermata che verrà mostrata, una serie di sezioni consentiranno la visualizzazione ai relativi documenti collegati al bando/avviso. Cliccare sulla cartella Richiesta accesso atti.</w:t>
      </w:r>
    </w:p>
    <w:p w14:paraId="437F919C" w14:textId="77777777" w:rsidR="00F2747A" w:rsidRDefault="00F2747A" w:rsidP="00F2747A">
      <w:pPr>
        <w:rPr>
          <w:rFonts w:cs="Arial"/>
        </w:rPr>
      </w:pPr>
      <w:r w:rsidRPr="00F2747A">
        <w:rPr>
          <w:rFonts w:cs="Arial"/>
        </w:rPr>
        <w:t>Verrà visualizzata una tabella riepilogativa delle richieste di accesso agli atti predisposte/inviate per la specifica procedura di gara.</w:t>
      </w:r>
    </w:p>
    <w:p w14:paraId="346EE219" w14:textId="77777777" w:rsidR="00E734F0" w:rsidRDefault="00E734F0" w:rsidP="00E734F0">
      <w:pPr>
        <w:keepNext/>
      </w:pPr>
      <w:r w:rsidRPr="00E734F0">
        <w:rPr>
          <w:rFonts w:cs="Arial"/>
          <w:noProof/>
        </w:rPr>
        <w:lastRenderedPageBreak/>
        <w:drawing>
          <wp:inline distT="0" distB="0" distL="0" distR="0" wp14:anchorId="49CE280F" wp14:editId="2B83F247">
            <wp:extent cx="6116320" cy="1292860"/>
            <wp:effectExtent l="19050" t="19050" r="17780" b="21590"/>
            <wp:docPr id="290268351" name="Immagine 1" descr="Immagine che contiene testo, schermata, linea, Carattere&#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0268351" name="Immagine 1" descr="Immagine che contiene testo, schermata, linea, Carattere&#10;&#10;Descrizione generata automaticamente"/>
                    <pic:cNvPicPr/>
                  </pic:nvPicPr>
                  <pic:blipFill>
                    <a:blip r:embed="rId22"/>
                    <a:stretch>
                      <a:fillRect/>
                    </a:stretch>
                  </pic:blipFill>
                  <pic:spPr>
                    <a:xfrm>
                      <a:off x="0" y="0"/>
                      <a:ext cx="6116320" cy="1292860"/>
                    </a:xfrm>
                    <a:prstGeom prst="rect">
                      <a:avLst/>
                    </a:prstGeom>
                    <a:ln w="3175">
                      <a:solidFill>
                        <a:srgbClr val="00B0F0"/>
                      </a:solidFill>
                    </a:ln>
                  </pic:spPr>
                </pic:pic>
              </a:graphicData>
            </a:graphic>
          </wp:inline>
        </w:drawing>
      </w:r>
    </w:p>
    <w:p w14:paraId="2091D232" w14:textId="1A1064C2" w:rsidR="00E734F0" w:rsidRPr="00F2747A" w:rsidRDefault="00E734F0" w:rsidP="00E734F0">
      <w:pPr>
        <w:pStyle w:val="Didascalia"/>
        <w:rPr>
          <w:rFonts w:cs="Arial"/>
        </w:rPr>
      </w:pPr>
      <w:bookmarkStart w:id="12" w:name="_Toc158394094"/>
      <w:r>
        <w:t xml:space="preserve">Figura </w:t>
      </w:r>
      <w:r w:rsidR="00000000">
        <w:fldChar w:fldCharType="begin"/>
      </w:r>
      <w:r w:rsidR="00000000">
        <w:instrText xml:space="preserve"> SEQ Figura \* ARABIC </w:instrText>
      </w:r>
      <w:r w:rsidR="00000000">
        <w:fldChar w:fldCharType="separate"/>
      </w:r>
      <w:r>
        <w:rPr>
          <w:noProof/>
        </w:rPr>
        <w:t>7</w:t>
      </w:r>
      <w:r w:rsidR="00000000">
        <w:rPr>
          <w:noProof/>
        </w:rPr>
        <w:fldChar w:fldCharType="end"/>
      </w:r>
      <w:r>
        <w:t xml:space="preserve"> - Doc collegati - Richiesta</w:t>
      </w:r>
      <w:bookmarkEnd w:id="12"/>
    </w:p>
    <w:p w14:paraId="1001EBB6" w14:textId="77777777" w:rsidR="00F2747A" w:rsidRPr="00F2747A" w:rsidRDefault="00F2747A" w:rsidP="00F2747A">
      <w:pPr>
        <w:rPr>
          <w:rFonts w:cs="Arial"/>
        </w:rPr>
      </w:pPr>
      <w:r w:rsidRPr="00F2747A">
        <w:rPr>
          <w:rFonts w:cs="Arial"/>
        </w:rPr>
        <w:t>Nel dettaglio, una richiesta può presentare il seguente stato di avanzamento:</w:t>
      </w:r>
    </w:p>
    <w:p w14:paraId="34BC5705" w14:textId="3B97A778" w:rsidR="00F2747A" w:rsidRPr="00F2747A" w:rsidRDefault="00F2747A" w:rsidP="00F2747A">
      <w:pPr>
        <w:numPr>
          <w:ilvl w:val="0"/>
          <w:numId w:val="86"/>
        </w:numPr>
        <w:rPr>
          <w:rFonts w:cs="Arial"/>
        </w:rPr>
      </w:pPr>
      <w:r w:rsidRPr="00F2747A">
        <w:rPr>
          <w:rFonts w:cs="Arial"/>
          <w:b/>
        </w:rPr>
        <w:t>Salvato</w:t>
      </w:r>
      <w:r w:rsidRPr="00F2747A">
        <w:rPr>
          <w:rFonts w:cs="Arial"/>
        </w:rPr>
        <w:t>: è stata predisposta (salvata) ed è in attesa di essere inviata alla Stazione Appaltante;</w:t>
      </w:r>
    </w:p>
    <w:p w14:paraId="3863339B" w14:textId="5F1B98B9" w:rsidR="00F2747A" w:rsidRPr="00F2747A" w:rsidRDefault="00F2747A" w:rsidP="00F2747A">
      <w:pPr>
        <w:numPr>
          <w:ilvl w:val="0"/>
          <w:numId w:val="86"/>
        </w:numPr>
        <w:rPr>
          <w:rFonts w:cs="Arial"/>
        </w:rPr>
      </w:pPr>
      <w:r w:rsidRPr="00F2747A">
        <w:rPr>
          <w:rFonts w:cs="Arial"/>
          <w:b/>
        </w:rPr>
        <w:t>Inviata</w:t>
      </w:r>
      <w:r w:rsidRPr="00F2747A">
        <w:rPr>
          <w:rFonts w:cs="Arial"/>
        </w:rPr>
        <w:t>: è stata inviata alla Stazione Appaltante ed è in attesa di riscontro definitivo per l'evasione in quanto la Stazione Appaltante ha la possibilità di inviare più di una risposta alla Richiesta di accesso agli Atti;</w:t>
      </w:r>
    </w:p>
    <w:p w14:paraId="6317224F" w14:textId="58C8B2FB" w:rsidR="00F2747A" w:rsidRPr="00F2747A" w:rsidRDefault="00F2747A" w:rsidP="00F2747A">
      <w:pPr>
        <w:numPr>
          <w:ilvl w:val="0"/>
          <w:numId w:val="86"/>
        </w:numPr>
        <w:rPr>
          <w:rFonts w:cs="Arial"/>
        </w:rPr>
      </w:pPr>
      <w:r w:rsidRPr="00F2747A">
        <w:rPr>
          <w:rFonts w:cs="Arial"/>
          <w:b/>
        </w:rPr>
        <w:t>Evasa</w:t>
      </w:r>
      <w:r w:rsidRPr="00F2747A">
        <w:rPr>
          <w:rFonts w:cs="Arial"/>
        </w:rPr>
        <w:t>: se la Stazione Appaltante ha inviato il documento di riscontro ed ha evaso la</w:t>
      </w:r>
      <w:r>
        <w:rPr>
          <w:rFonts w:cs="Arial"/>
        </w:rPr>
        <w:t xml:space="preserve"> </w:t>
      </w:r>
      <w:r w:rsidRPr="00F2747A">
        <w:rPr>
          <w:rFonts w:cs="Arial"/>
        </w:rPr>
        <w:t>richiesta inviata definitivamente.</w:t>
      </w:r>
    </w:p>
    <w:p w14:paraId="2C85CCC3" w14:textId="77777777" w:rsidR="00F2747A" w:rsidRDefault="00F2747A" w:rsidP="00F2747A">
      <w:pPr>
        <w:rPr>
          <w:rFonts w:cs="Arial"/>
        </w:rPr>
      </w:pPr>
    </w:p>
    <w:p w14:paraId="098C200C" w14:textId="26873841" w:rsidR="00F2747A" w:rsidRPr="00F2747A" w:rsidRDefault="00F2747A" w:rsidP="00F2747A">
      <w:pPr>
        <w:rPr>
          <w:rFonts w:cs="Arial"/>
        </w:rPr>
      </w:pPr>
      <w:r w:rsidRPr="00F2747A">
        <w:rPr>
          <w:rFonts w:cs="Arial"/>
        </w:rPr>
        <w:t xml:space="preserve">Analizzata la Richiesta, nella tabella delle richieste di accesso verrà riportato anche il documento di </w:t>
      </w:r>
      <w:r w:rsidRPr="00F2747A">
        <w:rPr>
          <w:rFonts w:cs="Arial"/>
          <w:b/>
        </w:rPr>
        <w:t>Riscontro richiesta di accesso agli atti</w:t>
      </w:r>
      <w:r w:rsidRPr="00F2747A">
        <w:rPr>
          <w:rFonts w:cs="Arial"/>
        </w:rPr>
        <w:t xml:space="preserve"> inviato dalla Stazione Appaltante – il cui </w:t>
      </w:r>
      <w:r w:rsidRPr="00F2747A">
        <w:rPr>
          <w:rFonts w:cs="Arial"/>
          <w:b/>
          <w:bCs/>
        </w:rPr>
        <w:t>Stato</w:t>
      </w:r>
      <w:r w:rsidRPr="00F2747A">
        <w:rPr>
          <w:rFonts w:cs="Arial"/>
        </w:rPr>
        <w:t xml:space="preserve"> risulterà essere “</w:t>
      </w:r>
      <w:r w:rsidRPr="00F2747A">
        <w:rPr>
          <w:rFonts w:cs="Arial"/>
          <w:b/>
        </w:rPr>
        <w:t>Ricevuto</w:t>
      </w:r>
      <w:r w:rsidRPr="00F2747A">
        <w:rPr>
          <w:rFonts w:cs="Arial"/>
        </w:rPr>
        <w:t>” – che verrà notificato via e-mail all’utente dell’Operatore Economico che l’ha inviata.</w:t>
      </w:r>
    </w:p>
    <w:p w14:paraId="5FB61CB0" w14:textId="77777777" w:rsidR="00F2747A" w:rsidRPr="00F2747A" w:rsidRDefault="00F2747A" w:rsidP="00F2747A">
      <w:pPr>
        <w:rPr>
          <w:rFonts w:cs="Arial"/>
        </w:rPr>
      </w:pPr>
      <w:r w:rsidRPr="00F2747A">
        <w:rPr>
          <w:rFonts w:cs="Arial"/>
        </w:rPr>
        <w:t xml:space="preserve">In generale, cliccare sul </w:t>
      </w:r>
      <w:r w:rsidRPr="00F2747A">
        <w:rPr>
          <w:rFonts w:cs="Arial"/>
          <w:u w:val="single"/>
        </w:rPr>
        <w:t>Nome</w:t>
      </w:r>
      <w:r w:rsidRPr="00F2747A">
        <w:rPr>
          <w:rFonts w:cs="Arial"/>
        </w:rPr>
        <w:t xml:space="preserve"> della richiesta di interesse che si intende visualizzare. </w:t>
      </w:r>
    </w:p>
    <w:p w14:paraId="653B0D4A" w14:textId="77777777" w:rsidR="00F2747A" w:rsidRPr="00F2747A" w:rsidRDefault="00F2747A" w:rsidP="00F2747A">
      <w:pPr>
        <w:rPr>
          <w:rFonts w:cs="Arial"/>
        </w:rPr>
      </w:pPr>
      <w:r w:rsidRPr="00F2747A">
        <w:rPr>
          <w:rFonts w:cs="Arial"/>
        </w:rPr>
        <w:t xml:space="preserve">In particolare, il documento di </w:t>
      </w:r>
      <w:r w:rsidRPr="00F2747A">
        <w:rPr>
          <w:rFonts w:cs="Arial"/>
          <w:b/>
        </w:rPr>
        <w:t>Riscontro richiesta di accesso agli atti</w:t>
      </w:r>
      <w:r w:rsidRPr="00F2747A">
        <w:rPr>
          <w:rFonts w:cs="Arial"/>
        </w:rPr>
        <w:t xml:space="preserve"> conterrà eventuali comunicazioni ed allegati che il fornitore ha richiesto di consultare. </w:t>
      </w:r>
    </w:p>
    <w:p w14:paraId="2579B0FE" w14:textId="77777777" w:rsidR="00F2747A" w:rsidRPr="00F2747A" w:rsidRDefault="00F2747A" w:rsidP="00F2747A">
      <w:pPr>
        <w:rPr>
          <w:rFonts w:cs="Arial"/>
        </w:rPr>
      </w:pPr>
      <w:r w:rsidRPr="00F2747A">
        <w:rPr>
          <w:rFonts w:cs="Arial"/>
        </w:rPr>
        <w:t xml:space="preserve">In alto è predisposta una toolbar per la gestione delle funzioni: </w:t>
      </w:r>
    </w:p>
    <w:p w14:paraId="4887C356" w14:textId="77777777" w:rsidR="00F2747A" w:rsidRPr="00F2747A" w:rsidRDefault="00F2747A" w:rsidP="00F2747A">
      <w:pPr>
        <w:pStyle w:val="Paragrafoelenco"/>
        <w:numPr>
          <w:ilvl w:val="0"/>
          <w:numId w:val="87"/>
        </w:numPr>
        <w:rPr>
          <w:rFonts w:cs="Arial"/>
          <w:i/>
        </w:rPr>
      </w:pPr>
      <w:r w:rsidRPr="00F2747A">
        <w:rPr>
          <w:rFonts w:cs="Arial"/>
          <w:i/>
        </w:rPr>
        <w:t>“</w:t>
      </w:r>
      <w:r w:rsidRPr="00F2747A">
        <w:rPr>
          <w:rFonts w:cs="Arial"/>
          <w:b/>
          <w:bCs/>
          <w:i/>
        </w:rPr>
        <w:t>Stampa</w:t>
      </w:r>
      <w:r w:rsidRPr="00F2747A">
        <w:rPr>
          <w:rFonts w:cs="Arial"/>
          <w:i/>
        </w:rPr>
        <w:t xml:space="preserve">” per stampare la pagina visualizzata; </w:t>
      </w:r>
    </w:p>
    <w:p w14:paraId="1B5D8386" w14:textId="77777777" w:rsidR="00F2747A" w:rsidRPr="00F2747A" w:rsidRDefault="00F2747A" w:rsidP="00F2747A">
      <w:pPr>
        <w:pStyle w:val="Paragrafoelenco"/>
        <w:numPr>
          <w:ilvl w:val="0"/>
          <w:numId w:val="87"/>
        </w:numPr>
        <w:rPr>
          <w:rFonts w:cs="Arial"/>
          <w:i/>
        </w:rPr>
      </w:pPr>
      <w:r w:rsidRPr="00F2747A">
        <w:rPr>
          <w:rFonts w:cs="Arial"/>
          <w:i/>
        </w:rPr>
        <w:t>“</w:t>
      </w:r>
      <w:r w:rsidRPr="00F2747A">
        <w:rPr>
          <w:rFonts w:cs="Arial"/>
          <w:b/>
          <w:bCs/>
          <w:i/>
        </w:rPr>
        <w:t>Documenti Collegati</w:t>
      </w:r>
      <w:r w:rsidRPr="00F2747A">
        <w:rPr>
          <w:rFonts w:cs="Arial"/>
          <w:i/>
        </w:rPr>
        <w:t>” per visualizzare la lista dei diversi documenti che in qualche modo sono collegati tra di loro;</w:t>
      </w:r>
    </w:p>
    <w:p w14:paraId="6D8B77E1" w14:textId="77777777" w:rsidR="00F2747A" w:rsidRPr="00F2747A" w:rsidRDefault="00F2747A" w:rsidP="00F2747A">
      <w:pPr>
        <w:pStyle w:val="Paragrafoelenco"/>
        <w:numPr>
          <w:ilvl w:val="0"/>
          <w:numId w:val="87"/>
        </w:numPr>
        <w:rPr>
          <w:rFonts w:cs="Arial"/>
          <w:i/>
        </w:rPr>
      </w:pPr>
      <w:r w:rsidRPr="00F2747A">
        <w:rPr>
          <w:rFonts w:cs="Arial"/>
          <w:i/>
        </w:rPr>
        <w:t>“</w:t>
      </w:r>
      <w:r w:rsidRPr="00F2747A">
        <w:rPr>
          <w:rFonts w:cs="Arial"/>
          <w:b/>
          <w:bCs/>
          <w:i/>
        </w:rPr>
        <w:t>Chiudi</w:t>
      </w:r>
      <w:r w:rsidRPr="00F2747A">
        <w:rPr>
          <w:rFonts w:cs="Arial"/>
          <w:i/>
        </w:rPr>
        <w:t xml:space="preserve">” per tornare sulla pagina precedente. </w:t>
      </w:r>
    </w:p>
    <w:p w14:paraId="1A82E887" w14:textId="77777777" w:rsidR="00F2747A" w:rsidRPr="00F2747A" w:rsidRDefault="00F2747A" w:rsidP="00F2747A">
      <w:pPr>
        <w:rPr>
          <w:rFonts w:cs="Arial"/>
        </w:rPr>
      </w:pPr>
      <w:r w:rsidRPr="00F2747A">
        <w:rPr>
          <w:rFonts w:cs="Arial"/>
        </w:rPr>
        <w:t xml:space="preserve">Per scaricare l’allegato, cliccare sul nome evidenziato in rosso nella colonna </w:t>
      </w:r>
      <w:r w:rsidRPr="00F2747A">
        <w:rPr>
          <w:rFonts w:cs="Arial"/>
          <w:b/>
          <w:bCs/>
        </w:rPr>
        <w:t>Allegato</w:t>
      </w:r>
      <w:r w:rsidRPr="00F2747A">
        <w:rPr>
          <w:rFonts w:cs="Arial"/>
        </w:rPr>
        <w:t xml:space="preserve"> ed indicare il percorso di salvataggio. </w:t>
      </w:r>
    </w:p>
    <w:p w14:paraId="3147646F" w14:textId="6BB6BE65" w:rsidR="00F2747A" w:rsidRDefault="00F2747A" w:rsidP="049E8F32">
      <w:pPr>
        <w:rPr>
          <w:rFonts w:cs="Arial"/>
        </w:rPr>
      </w:pPr>
    </w:p>
    <w:p w14:paraId="6B74665B" w14:textId="63B6F4D2" w:rsidR="049E8F32" w:rsidRDefault="00F2747A" w:rsidP="00F2747A">
      <w:pPr>
        <w:spacing w:before="0" w:after="160" w:line="259" w:lineRule="auto"/>
        <w:jc w:val="left"/>
        <w:rPr>
          <w:rFonts w:cs="Arial"/>
        </w:rPr>
      </w:pPr>
      <w:r>
        <w:rPr>
          <w:rFonts w:cs="Arial"/>
        </w:rPr>
        <w:br w:type="page"/>
      </w:r>
    </w:p>
    <w:p w14:paraId="222511F5" w14:textId="5F443E1B" w:rsidR="00F2747A" w:rsidRDefault="00F2747A" w:rsidP="00F2747A">
      <w:pPr>
        <w:pStyle w:val="Titolo1"/>
      </w:pPr>
      <w:bookmarkStart w:id="13" w:name="_Toc158394108"/>
      <w:r>
        <w:lastRenderedPageBreak/>
        <w:t>Indice delle figure</w:t>
      </w:r>
      <w:bookmarkEnd w:id="13"/>
    </w:p>
    <w:p w14:paraId="0FD9689D" w14:textId="49BE4FF5" w:rsidR="00137537" w:rsidRDefault="0094293E">
      <w:pPr>
        <w:pStyle w:val="Indicedellefigure"/>
        <w:tabs>
          <w:tab w:val="right" w:leader="dot" w:pos="9622"/>
        </w:tabs>
        <w:rPr>
          <w:rFonts w:asciiTheme="minorHAnsi" w:hAnsiTheme="minorHAnsi"/>
          <w:noProof/>
          <w:kern w:val="2"/>
          <w:lang w:eastAsia="it-IT"/>
          <w14:ligatures w14:val="standardContextual"/>
        </w:rPr>
      </w:pPr>
      <w:r>
        <w:fldChar w:fldCharType="begin"/>
      </w:r>
      <w:r>
        <w:instrText xml:space="preserve"> TOC \h \z \c "Figura" </w:instrText>
      </w:r>
      <w:r>
        <w:fldChar w:fldCharType="separate"/>
      </w:r>
      <w:hyperlink w:anchor="_Toc158394088" w:history="1">
        <w:r w:rsidR="00137537" w:rsidRPr="00DE7790">
          <w:rPr>
            <w:rStyle w:val="Collegamentoipertestuale"/>
            <w:noProof/>
          </w:rPr>
          <w:t>Figura 1 - Avvisi/Bandi/Inviti</w:t>
        </w:r>
        <w:r w:rsidR="00137537">
          <w:rPr>
            <w:noProof/>
            <w:webHidden/>
          </w:rPr>
          <w:tab/>
        </w:r>
        <w:r w:rsidR="00137537">
          <w:rPr>
            <w:noProof/>
            <w:webHidden/>
          </w:rPr>
          <w:fldChar w:fldCharType="begin"/>
        </w:r>
        <w:r w:rsidR="00137537">
          <w:rPr>
            <w:noProof/>
            <w:webHidden/>
          </w:rPr>
          <w:instrText xml:space="preserve"> PAGEREF _Toc158394088 \h </w:instrText>
        </w:r>
        <w:r w:rsidR="00137537">
          <w:rPr>
            <w:noProof/>
            <w:webHidden/>
          </w:rPr>
        </w:r>
        <w:r w:rsidR="00137537">
          <w:rPr>
            <w:noProof/>
            <w:webHidden/>
          </w:rPr>
          <w:fldChar w:fldCharType="separate"/>
        </w:r>
        <w:r w:rsidR="00137537">
          <w:rPr>
            <w:noProof/>
            <w:webHidden/>
          </w:rPr>
          <w:t>3</w:t>
        </w:r>
        <w:r w:rsidR="00137537">
          <w:rPr>
            <w:noProof/>
            <w:webHidden/>
          </w:rPr>
          <w:fldChar w:fldCharType="end"/>
        </w:r>
      </w:hyperlink>
    </w:p>
    <w:p w14:paraId="228EF9F9" w14:textId="683D0289" w:rsidR="00137537" w:rsidRDefault="00137537">
      <w:pPr>
        <w:pStyle w:val="Indicedellefigure"/>
        <w:tabs>
          <w:tab w:val="right" w:leader="dot" w:pos="9622"/>
        </w:tabs>
        <w:rPr>
          <w:rFonts w:asciiTheme="minorHAnsi" w:hAnsiTheme="minorHAnsi"/>
          <w:noProof/>
          <w:kern w:val="2"/>
          <w:lang w:eastAsia="it-IT"/>
          <w14:ligatures w14:val="standardContextual"/>
        </w:rPr>
      </w:pPr>
      <w:hyperlink w:anchor="_Toc158394089" w:history="1">
        <w:r w:rsidRPr="00DE7790">
          <w:rPr>
            <w:rStyle w:val="Collegamentoipertestuale"/>
            <w:noProof/>
          </w:rPr>
          <w:t>Figura 2 - Scaduti</w:t>
        </w:r>
        <w:r>
          <w:rPr>
            <w:noProof/>
            <w:webHidden/>
          </w:rPr>
          <w:tab/>
        </w:r>
        <w:r>
          <w:rPr>
            <w:noProof/>
            <w:webHidden/>
          </w:rPr>
          <w:fldChar w:fldCharType="begin"/>
        </w:r>
        <w:r>
          <w:rPr>
            <w:noProof/>
            <w:webHidden/>
          </w:rPr>
          <w:instrText xml:space="preserve"> PAGEREF _Toc158394089 \h </w:instrText>
        </w:r>
        <w:r>
          <w:rPr>
            <w:noProof/>
            <w:webHidden/>
          </w:rPr>
        </w:r>
        <w:r>
          <w:rPr>
            <w:noProof/>
            <w:webHidden/>
          </w:rPr>
          <w:fldChar w:fldCharType="separate"/>
        </w:r>
        <w:r>
          <w:rPr>
            <w:noProof/>
            <w:webHidden/>
          </w:rPr>
          <w:t>4</w:t>
        </w:r>
        <w:r>
          <w:rPr>
            <w:noProof/>
            <w:webHidden/>
          </w:rPr>
          <w:fldChar w:fldCharType="end"/>
        </w:r>
      </w:hyperlink>
    </w:p>
    <w:p w14:paraId="62187C01" w14:textId="6DEA3EB6" w:rsidR="00137537" w:rsidRDefault="00137537">
      <w:pPr>
        <w:pStyle w:val="Indicedellefigure"/>
        <w:tabs>
          <w:tab w:val="right" w:leader="dot" w:pos="9622"/>
        </w:tabs>
        <w:rPr>
          <w:rFonts w:asciiTheme="minorHAnsi" w:hAnsiTheme="minorHAnsi"/>
          <w:noProof/>
          <w:kern w:val="2"/>
          <w:lang w:eastAsia="it-IT"/>
          <w14:ligatures w14:val="standardContextual"/>
        </w:rPr>
      </w:pPr>
      <w:hyperlink w:anchor="_Toc158394090" w:history="1">
        <w:r w:rsidRPr="00DE7790">
          <w:rPr>
            <w:rStyle w:val="Collegamentoipertestuale"/>
            <w:noProof/>
          </w:rPr>
          <w:t>Figura 3 - Richiesta accesso agli atti</w:t>
        </w:r>
        <w:r>
          <w:rPr>
            <w:noProof/>
            <w:webHidden/>
          </w:rPr>
          <w:tab/>
        </w:r>
        <w:r>
          <w:rPr>
            <w:noProof/>
            <w:webHidden/>
          </w:rPr>
          <w:fldChar w:fldCharType="begin"/>
        </w:r>
        <w:r>
          <w:rPr>
            <w:noProof/>
            <w:webHidden/>
          </w:rPr>
          <w:instrText xml:space="preserve"> PAGEREF _Toc158394090 \h </w:instrText>
        </w:r>
        <w:r>
          <w:rPr>
            <w:noProof/>
            <w:webHidden/>
          </w:rPr>
        </w:r>
        <w:r>
          <w:rPr>
            <w:noProof/>
            <w:webHidden/>
          </w:rPr>
          <w:fldChar w:fldCharType="separate"/>
        </w:r>
        <w:r>
          <w:rPr>
            <w:noProof/>
            <w:webHidden/>
          </w:rPr>
          <w:t>4</w:t>
        </w:r>
        <w:r>
          <w:rPr>
            <w:noProof/>
            <w:webHidden/>
          </w:rPr>
          <w:fldChar w:fldCharType="end"/>
        </w:r>
      </w:hyperlink>
    </w:p>
    <w:p w14:paraId="605A1531" w14:textId="6ECE07AA" w:rsidR="00137537" w:rsidRDefault="00137537">
      <w:pPr>
        <w:pStyle w:val="Indicedellefigure"/>
        <w:tabs>
          <w:tab w:val="right" w:leader="dot" w:pos="9622"/>
        </w:tabs>
        <w:rPr>
          <w:rFonts w:asciiTheme="minorHAnsi" w:hAnsiTheme="minorHAnsi"/>
          <w:noProof/>
          <w:kern w:val="2"/>
          <w:lang w:eastAsia="it-IT"/>
          <w14:ligatures w14:val="standardContextual"/>
        </w:rPr>
      </w:pPr>
      <w:hyperlink w:anchor="_Toc158394091" w:history="1">
        <w:r w:rsidRPr="00DE7790">
          <w:rPr>
            <w:rStyle w:val="Collegamentoipertestuale"/>
            <w:noProof/>
          </w:rPr>
          <w:t>Figura 4 - Richiesta</w:t>
        </w:r>
        <w:r>
          <w:rPr>
            <w:noProof/>
            <w:webHidden/>
          </w:rPr>
          <w:tab/>
        </w:r>
        <w:r>
          <w:rPr>
            <w:noProof/>
            <w:webHidden/>
          </w:rPr>
          <w:fldChar w:fldCharType="begin"/>
        </w:r>
        <w:r>
          <w:rPr>
            <w:noProof/>
            <w:webHidden/>
          </w:rPr>
          <w:instrText xml:space="preserve"> PAGEREF _Toc158394091 \h </w:instrText>
        </w:r>
        <w:r>
          <w:rPr>
            <w:noProof/>
            <w:webHidden/>
          </w:rPr>
        </w:r>
        <w:r>
          <w:rPr>
            <w:noProof/>
            <w:webHidden/>
          </w:rPr>
          <w:fldChar w:fldCharType="separate"/>
        </w:r>
        <w:r>
          <w:rPr>
            <w:noProof/>
            <w:webHidden/>
          </w:rPr>
          <w:t>5</w:t>
        </w:r>
        <w:r>
          <w:rPr>
            <w:noProof/>
            <w:webHidden/>
          </w:rPr>
          <w:fldChar w:fldCharType="end"/>
        </w:r>
      </w:hyperlink>
    </w:p>
    <w:p w14:paraId="7AEBE90A" w14:textId="20B8C618" w:rsidR="00137537" w:rsidRDefault="00137537">
      <w:pPr>
        <w:pStyle w:val="Indicedellefigure"/>
        <w:tabs>
          <w:tab w:val="right" w:leader="dot" w:pos="9622"/>
        </w:tabs>
        <w:rPr>
          <w:rFonts w:asciiTheme="minorHAnsi" w:hAnsiTheme="minorHAnsi"/>
          <w:noProof/>
          <w:kern w:val="2"/>
          <w:lang w:eastAsia="it-IT"/>
          <w14:ligatures w14:val="standardContextual"/>
        </w:rPr>
      </w:pPr>
      <w:hyperlink w:anchor="_Toc158394092" w:history="1">
        <w:r w:rsidRPr="00DE7790">
          <w:rPr>
            <w:rStyle w:val="Collegamentoipertestuale"/>
            <w:noProof/>
          </w:rPr>
          <w:t>Figura 5 - Allegato</w:t>
        </w:r>
        <w:r>
          <w:rPr>
            <w:noProof/>
            <w:webHidden/>
          </w:rPr>
          <w:tab/>
        </w:r>
        <w:r>
          <w:rPr>
            <w:noProof/>
            <w:webHidden/>
          </w:rPr>
          <w:fldChar w:fldCharType="begin"/>
        </w:r>
        <w:r>
          <w:rPr>
            <w:noProof/>
            <w:webHidden/>
          </w:rPr>
          <w:instrText xml:space="preserve"> PAGEREF _Toc158394092 \h </w:instrText>
        </w:r>
        <w:r>
          <w:rPr>
            <w:noProof/>
            <w:webHidden/>
          </w:rPr>
        </w:r>
        <w:r>
          <w:rPr>
            <w:noProof/>
            <w:webHidden/>
          </w:rPr>
          <w:fldChar w:fldCharType="separate"/>
        </w:r>
        <w:r>
          <w:rPr>
            <w:noProof/>
            <w:webHidden/>
          </w:rPr>
          <w:t>6</w:t>
        </w:r>
        <w:r>
          <w:rPr>
            <w:noProof/>
            <w:webHidden/>
          </w:rPr>
          <w:fldChar w:fldCharType="end"/>
        </w:r>
      </w:hyperlink>
    </w:p>
    <w:p w14:paraId="47582895" w14:textId="2CD5F5D2" w:rsidR="00137537" w:rsidRDefault="00137537">
      <w:pPr>
        <w:pStyle w:val="Indicedellefigure"/>
        <w:tabs>
          <w:tab w:val="right" w:leader="dot" w:pos="9622"/>
        </w:tabs>
        <w:rPr>
          <w:rFonts w:asciiTheme="minorHAnsi" w:hAnsiTheme="minorHAnsi"/>
          <w:noProof/>
          <w:kern w:val="2"/>
          <w:lang w:eastAsia="it-IT"/>
          <w14:ligatures w14:val="standardContextual"/>
        </w:rPr>
      </w:pPr>
      <w:hyperlink w:anchor="_Toc158394093" w:history="1">
        <w:r w:rsidRPr="00DE7790">
          <w:rPr>
            <w:rStyle w:val="Collegamentoipertestuale"/>
            <w:noProof/>
          </w:rPr>
          <w:t>Figura 6 - Documenti collegati</w:t>
        </w:r>
        <w:r>
          <w:rPr>
            <w:noProof/>
            <w:webHidden/>
          </w:rPr>
          <w:tab/>
        </w:r>
        <w:r>
          <w:rPr>
            <w:noProof/>
            <w:webHidden/>
          </w:rPr>
          <w:fldChar w:fldCharType="begin"/>
        </w:r>
        <w:r>
          <w:rPr>
            <w:noProof/>
            <w:webHidden/>
          </w:rPr>
          <w:instrText xml:space="preserve"> PAGEREF _Toc158394093 \h </w:instrText>
        </w:r>
        <w:r>
          <w:rPr>
            <w:noProof/>
            <w:webHidden/>
          </w:rPr>
        </w:r>
        <w:r>
          <w:rPr>
            <w:noProof/>
            <w:webHidden/>
          </w:rPr>
          <w:fldChar w:fldCharType="separate"/>
        </w:r>
        <w:r>
          <w:rPr>
            <w:noProof/>
            <w:webHidden/>
          </w:rPr>
          <w:t>6</w:t>
        </w:r>
        <w:r>
          <w:rPr>
            <w:noProof/>
            <w:webHidden/>
          </w:rPr>
          <w:fldChar w:fldCharType="end"/>
        </w:r>
      </w:hyperlink>
    </w:p>
    <w:p w14:paraId="1C19B106" w14:textId="54A236FA" w:rsidR="00137537" w:rsidRDefault="00137537">
      <w:pPr>
        <w:pStyle w:val="Indicedellefigure"/>
        <w:tabs>
          <w:tab w:val="right" w:leader="dot" w:pos="9622"/>
        </w:tabs>
        <w:rPr>
          <w:rFonts w:asciiTheme="minorHAnsi" w:hAnsiTheme="minorHAnsi"/>
          <w:noProof/>
          <w:kern w:val="2"/>
          <w:lang w:eastAsia="it-IT"/>
          <w14:ligatures w14:val="standardContextual"/>
        </w:rPr>
      </w:pPr>
      <w:hyperlink w:anchor="_Toc158394094" w:history="1">
        <w:r w:rsidRPr="00DE7790">
          <w:rPr>
            <w:rStyle w:val="Collegamentoipertestuale"/>
            <w:noProof/>
          </w:rPr>
          <w:t>Figura 7 - Doc collegati - Richiesta</w:t>
        </w:r>
        <w:r>
          <w:rPr>
            <w:noProof/>
            <w:webHidden/>
          </w:rPr>
          <w:tab/>
        </w:r>
        <w:r>
          <w:rPr>
            <w:noProof/>
            <w:webHidden/>
          </w:rPr>
          <w:fldChar w:fldCharType="begin"/>
        </w:r>
        <w:r>
          <w:rPr>
            <w:noProof/>
            <w:webHidden/>
          </w:rPr>
          <w:instrText xml:space="preserve"> PAGEREF _Toc158394094 \h </w:instrText>
        </w:r>
        <w:r>
          <w:rPr>
            <w:noProof/>
            <w:webHidden/>
          </w:rPr>
        </w:r>
        <w:r>
          <w:rPr>
            <w:noProof/>
            <w:webHidden/>
          </w:rPr>
          <w:fldChar w:fldCharType="separate"/>
        </w:r>
        <w:r>
          <w:rPr>
            <w:noProof/>
            <w:webHidden/>
          </w:rPr>
          <w:t>7</w:t>
        </w:r>
        <w:r>
          <w:rPr>
            <w:noProof/>
            <w:webHidden/>
          </w:rPr>
          <w:fldChar w:fldCharType="end"/>
        </w:r>
      </w:hyperlink>
    </w:p>
    <w:p w14:paraId="40DA8C10" w14:textId="20A9054E" w:rsidR="00F2747A" w:rsidRPr="00F2747A" w:rsidRDefault="0094293E" w:rsidP="00F2747A">
      <w:r>
        <w:fldChar w:fldCharType="end"/>
      </w:r>
    </w:p>
    <w:p w14:paraId="63006CB5" w14:textId="77777777" w:rsidR="00F2747A" w:rsidRPr="00A7517D" w:rsidRDefault="00F2747A" w:rsidP="049E8F32">
      <w:pPr>
        <w:rPr>
          <w:rFonts w:cs="Arial"/>
        </w:rPr>
      </w:pPr>
    </w:p>
    <w:p w14:paraId="024B8495" w14:textId="77777777" w:rsidR="00C552DB" w:rsidRPr="002A60CC" w:rsidRDefault="00C552DB" w:rsidP="00F2747A">
      <w:pPr>
        <w:rPr>
          <w:rFonts w:cs="Arial"/>
          <w:szCs w:val="20"/>
        </w:rPr>
      </w:pPr>
    </w:p>
    <w:sectPr w:rsidR="00C552DB" w:rsidRPr="002A60CC" w:rsidSect="00960CA4">
      <w:headerReference w:type="default" r:id="rId23"/>
      <w:footerReference w:type="default" r:id="rId24"/>
      <w:pgSz w:w="11900" w:h="16840"/>
      <w:pgMar w:top="1006" w:right="1134" w:bottom="567" w:left="1134" w:header="0" w:footer="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37E492" w14:textId="77777777" w:rsidR="00960CA4" w:rsidRDefault="00960CA4" w:rsidP="009D288D">
      <w:r>
        <w:separator/>
      </w:r>
    </w:p>
    <w:p w14:paraId="4148BA56" w14:textId="77777777" w:rsidR="00960CA4" w:rsidRDefault="00960CA4"/>
  </w:endnote>
  <w:endnote w:type="continuationSeparator" w:id="0">
    <w:p w14:paraId="7FB2A0FC" w14:textId="77777777" w:rsidR="00960CA4" w:rsidRDefault="00960CA4" w:rsidP="009D288D">
      <w:r>
        <w:continuationSeparator/>
      </w:r>
    </w:p>
    <w:p w14:paraId="02D6ED7E" w14:textId="77777777" w:rsidR="00960CA4" w:rsidRDefault="00960CA4"/>
  </w:endnote>
  <w:endnote w:type="continuationNotice" w:id="1">
    <w:p w14:paraId="62B6C448" w14:textId="77777777" w:rsidR="00960CA4" w:rsidRDefault="00960CA4"/>
    <w:p w14:paraId="1894E999" w14:textId="77777777" w:rsidR="00960CA4" w:rsidRDefault="00960C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Times-Roman">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C7F95" w14:textId="7B8451CD" w:rsidR="00845138" w:rsidRPr="008D219F" w:rsidRDefault="00845138" w:rsidP="00845138">
    <w:pPr>
      <w:jc w:val="right"/>
      <w:rPr>
        <w:rFonts w:cs="Arial"/>
        <w:color w:val="505050"/>
        <w:sz w:val="12"/>
        <w:szCs w:val="12"/>
      </w:rPr>
    </w:pPr>
    <w:r w:rsidRPr="008D219F">
      <w:rPr>
        <w:rFonts w:cs="Arial"/>
        <w:color w:val="505050"/>
        <w:sz w:val="12"/>
        <w:szCs w:val="12"/>
      </w:rPr>
      <w:fldChar w:fldCharType="begin"/>
    </w:r>
    <w:r w:rsidRPr="008D219F">
      <w:rPr>
        <w:rFonts w:cs="Arial"/>
        <w:color w:val="505050"/>
        <w:sz w:val="12"/>
        <w:szCs w:val="12"/>
      </w:rPr>
      <w:instrText xml:space="preserve"> PAGE   \* MERGEFORMAT </w:instrText>
    </w:r>
    <w:r w:rsidRPr="008D219F">
      <w:rPr>
        <w:rFonts w:cs="Arial"/>
        <w:color w:val="505050"/>
        <w:sz w:val="12"/>
        <w:szCs w:val="12"/>
      </w:rPr>
      <w:fldChar w:fldCharType="separate"/>
    </w:r>
    <w:r>
      <w:rPr>
        <w:rFonts w:cs="Arial"/>
        <w:color w:val="505050"/>
        <w:sz w:val="12"/>
        <w:szCs w:val="12"/>
      </w:rPr>
      <w:t>1</w:t>
    </w:r>
    <w:r w:rsidRPr="008D219F">
      <w:rPr>
        <w:rFonts w:cs="Arial"/>
        <w:color w:val="505050"/>
        <w:sz w:val="12"/>
        <w:szCs w:val="12"/>
      </w:rPr>
      <w:fldChar w:fldCharType="end"/>
    </w:r>
    <w:r>
      <w:rPr>
        <w:rFonts w:cs="Arial"/>
        <w:color w:val="505050"/>
        <w:sz w:val="12"/>
        <w:szCs w:val="12"/>
      </w:rPr>
      <w:t xml:space="preserve"> / </w:t>
    </w:r>
    <w:r>
      <w:rPr>
        <w:rFonts w:cs="Arial"/>
        <w:color w:val="505050"/>
        <w:sz w:val="12"/>
        <w:szCs w:val="12"/>
      </w:rPr>
      <w:fldChar w:fldCharType="begin"/>
    </w:r>
    <w:r>
      <w:rPr>
        <w:rFonts w:cs="Arial"/>
        <w:color w:val="505050"/>
        <w:sz w:val="12"/>
        <w:szCs w:val="12"/>
      </w:rPr>
      <w:instrText xml:space="preserve"> NUMPAGES  \# "0"  \* MERGEFORMAT </w:instrText>
    </w:r>
    <w:r>
      <w:rPr>
        <w:rFonts w:cs="Arial"/>
        <w:color w:val="505050"/>
        <w:sz w:val="12"/>
        <w:szCs w:val="12"/>
      </w:rPr>
      <w:fldChar w:fldCharType="separate"/>
    </w:r>
    <w:r>
      <w:rPr>
        <w:rFonts w:cs="Arial"/>
        <w:color w:val="505050"/>
        <w:sz w:val="12"/>
        <w:szCs w:val="12"/>
      </w:rPr>
      <w:t>1</w:t>
    </w:r>
    <w:r>
      <w:rPr>
        <w:rFonts w:cs="Arial"/>
        <w:color w:val="505050"/>
        <w:sz w:val="12"/>
        <w:szCs w:val="12"/>
      </w:rPr>
      <w:fldChar w:fldCharType="end"/>
    </w:r>
  </w:p>
  <w:p w14:paraId="7325E1BB" w14:textId="09EE52F0" w:rsidR="00AC7D8E" w:rsidRDefault="00F24143" w:rsidP="00917FEF">
    <w:pPr>
      <w:pStyle w:val="Pidipagina"/>
      <w:ind w:left="-1134"/>
    </w:pPr>
    <w:r>
      <w:rPr>
        <w:noProof/>
      </w:rPr>
      <mc:AlternateContent>
        <mc:Choice Requires="wpg">
          <w:drawing>
            <wp:anchor distT="0" distB="0" distL="114300" distR="114300" simplePos="0" relativeHeight="251658752" behindDoc="0" locked="0" layoutInCell="1" allowOverlap="1" wp14:anchorId="076B1C78" wp14:editId="6AE04693">
              <wp:simplePos x="0" y="0"/>
              <wp:positionH relativeFrom="column">
                <wp:posOffset>-243840</wp:posOffset>
              </wp:positionH>
              <wp:positionV relativeFrom="paragraph">
                <wp:posOffset>264795</wp:posOffset>
              </wp:positionV>
              <wp:extent cx="6602095" cy="1016000"/>
              <wp:effectExtent l="0" t="0" r="0" b="0"/>
              <wp:wrapNone/>
              <wp:docPr id="6" name="Gruppo 6"/>
              <wp:cNvGraphicFramePr/>
              <a:graphic xmlns:a="http://schemas.openxmlformats.org/drawingml/2006/main">
                <a:graphicData uri="http://schemas.microsoft.com/office/word/2010/wordprocessingGroup">
                  <wpg:wgp>
                    <wpg:cNvGrpSpPr/>
                    <wpg:grpSpPr>
                      <a:xfrm>
                        <a:off x="0" y="0"/>
                        <a:ext cx="6602095" cy="1016000"/>
                        <a:chOff x="0" y="0"/>
                        <a:chExt cx="6602095" cy="1016000"/>
                      </a:xfrm>
                    </wpg:grpSpPr>
                    <wps:wsp>
                      <wps:cNvPr id="1" name="Casella di testo 1"/>
                      <wps:cNvSpPr txBox="1"/>
                      <wps:spPr>
                        <a:xfrm>
                          <a:off x="0" y="0"/>
                          <a:ext cx="1470660" cy="1016000"/>
                        </a:xfrm>
                        <a:prstGeom prst="rect">
                          <a:avLst/>
                        </a:prstGeom>
                        <a:noFill/>
                        <a:ln>
                          <a:noFill/>
                        </a:ln>
                        <a:effectLst/>
                        <a:extLst>
                          <a:ext uri="{C572A759-6A51-4108-AA02-DFA0A04FC94B}">
                            <ma14:wrappingTextBoxFlag xmlns:pic="http://schemas.openxmlformats.org/drawingml/2006/picture" xmlns:a14="http://schemas.microsoft.com/office/drawing/2010/main"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4718F93A" w14:textId="77777777" w:rsidR="00F24143" w:rsidRPr="00203880" w:rsidRDefault="00F24143" w:rsidP="00B76749">
                            <w:pPr>
                              <w:widowControl w:val="0"/>
                              <w:tabs>
                                <w:tab w:val="left" w:pos="226"/>
                              </w:tabs>
                              <w:suppressAutoHyphens/>
                              <w:autoSpaceDE w:val="0"/>
                              <w:autoSpaceDN w:val="0"/>
                              <w:adjustRightInd w:val="0"/>
                              <w:spacing w:after="0"/>
                              <w:textAlignment w:val="center"/>
                              <w:rPr>
                                <w:rFonts w:eastAsia="MS Mincho" w:cs="Arial"/>
                                <w:b/>
                                <w:bCs/>
                                <w:color w:val="1F62AA"/>
                                <w:sz w:val="14"/>
                                <w:szCs w:val="14"/>
                              </w:rPr>
                            </w:pPr>
                            <w:r w:rsidRPr="00203880">
                              <w:rPr>
                                <w:rFonts w:eastAsia="MS Mincho" w:cs="Arial"/>
                                <w:b/>
                                <w:bCs/>
                                <w:color w:val="1F62AA"/>
                                <w:sz w:val="14"/>
                                <w:szCs w:val="14"/>
                              </w:rPr>
                              <w:t xml:space="preserve">TeamSystem S.p.A. </w:t>
                            </w:r>
                          </w:p>
                          <w:p w14:paraId="241DF054" w14:textId="77777777" w:rsidR="00F24143" w:rsidRPr="00203880" w:rsidRDefault="00F24143" w:rsidP="00B76749">
                            <w:pPr>
                              <w:widowControl w:val="0"/>
                              <w:tabs>
                                <w:tab w:val="left" w:pos="226"/>
                              </w:tabs>
                              <w:suppressAutoHyphens/>
                              <w:autoSpaceDE w:val="0"/>
                              <w:autoSpaceDN w:val="0"/>
                              <w:adjustRightInd w:val="0"/>
                              <w:spacing w:after="0"/>
                              <w:textAlignment w:val="center"/>
                              <w:rPr>
                                <w:rFonts w:eastAsia="MS Mincho" w:cs="Arial"/>
                                <w:color w:val="1F62AA"/>
                                <w:sz w:val="14"/>
                                <w:szCs w:val="14"/>
                              </w:rPr>
                            </w:pPr>
                            <w:r w:rsidRPr="00203880">
                              <w:rPr>
                                <w:rFonts w:eastAsia="MS Mincho" w:cs="Arial"/>
                                <w:color w:val="1F62AA"/>
                                <w:sz w:val="14"/>
                                <w:szCs w:val="14"/>
                              </w:rPr>
                              <w:t>Società con socio unico</w:t>
                            </w:r>
                          </w:p>
                          <w:p w14:paraId="2B997A38" w14:textId="77777777" w:rsidR="00F24143" w:rsidRPr="00203880" w:rsidRDefault="00F24143" w:rsidP="00B76749">
                            <w:pPr>
                              <w:widowControl w:val="0"/>
                              <w:tabs>
                                <w:tab w:val="left" w:pos="226"/>
                              </w:tabs>
                              <w:suppressAutoHyphens/>
                              <w:autoSpaceDE w:val="0"/>
                              <w:autoSpaceDN w:val="0"/>
                              <w:adjustRightInd w:val="0"/>
                              <w:spacing w:after="0"/>
                              <w:textAlignment w:val="center"/>
                              <w:rPr>
                                <w:rFonts w:eastAsia="MS Mincho" w:cs="Arial"/>
                                <w:color w:val="1F62AA"/>
                                <w:sz w:val="14"/>
                                <w:szCs w:val="14"/>
                              </w:rPr>
                            </w:pPr>
                            <w:r w:rsidRPr="00203880">
                              <w:rPr>
                                <w:rFonts w:eastAsia="MS Mincho" w:cs="Arial"/>
                                <w:color w:val="1F62AA"/>
                                <w:sz w:val="14"/>
                                <w:szCs w:val="14"/>
                              </w:rPr>
                              <w:t xml:space="preserve">Cap. </w:t>
                            </w:r>
                            <w:proofErr w:type="spellStart"/>
                            <w:r w:rsidRPr="00203880">
                              <w:rPr>
                                <w:rFonts w:eastAsia="MS Mincho" w:cs="Arial"/>
                                <w:color w:val="1F62AA"/>
                                <w:sz w:val="14"/>
                                <w:szCs w:val="14"/>
                              </w:rPr>
                              <w:t>Soc</w:t>
                            </w:r>
                            <w:proofErr w:type="spellEnd"/>
                            <w:r w:rsidRPr="00203880">
                              <w:rPr>
                                <w:rFonts w:eastAsia="MS Mincho" w:cs="Arial"/>
                                <w:color w:val="1F62AA"/>
                                <w:sz w:val="14"/>
                                <w:szCs w:val="14"/>
                              </w:rPr>
                              <w:t xml:space="preserve">. € 24.000.000 </w:t>
                            </w:r>
                            <w:proofErr w:type="spellStart"/>
                            <w:r w:rsidRPr="00203880">
                              <w:rPr>
                                <w:rFonts w:eastAsia="MS Mincho" w:cs="Arial"/>
                                <w:color w:val="1F62AA"/>
                                <w:sz w:val="14"/>
                                <w:szCs w:val="14"/>
                              </w:rPr>
                              <w:t>I.v</w:t>
                            </w:r>
                            <w:proofErr w:type="spellEnd"/>
                            <w:r w:rsidRPr="00203880">
                              <w:rPr>
                                <w:rFonts w:eastAsia="MS Mincho" w:cs="Arial"/>
                                <w:color w:val="1F62AA"/>
                                <w:sz w:val="14"/>
                                <w:szCs w:val="14"/>
                              </w:rPr>
                              <w:t xml:space="preserve">. </w:t>
                            </w:r>
                          </w:p>
                          <w:p w14:paraId="39F2768F" w14:textId="07206D39" w:rsidR="00F24143" w:rsidRPr="00203880" w:rsidRDefault="00F24143" w:rsidP="00B76749">
                            <w:pPr>
                              <w:widowControl w:val="0"/>
                              <w:tabs>
                                <w:tab w:val="left" w:pos="226"/>
                              </w:tabs>
                              <w:suppressAutoHyphens/>
                              <w:autoSpaceDE w:val="0"/>
                              <w:autoSpaceDN w:val="0"/>
                              <w:adjustRightInd w:val="0"/>
                              <w:spacing w:after="0"/>
                              <w:textAlignment w:val="center"/>
                              <w:rPr>
                                <w:rFonts w:eastAsia="MS Mincho" w:cs="Arial"/>
                                <w:color w:val="1F62AA"/>
                                <w:sz w:val="14"/>
                                <w:szCs w:val="14"/>
                              </w:rPr>
                            </w:pPr>
                            <w:r w:rsidRPr="00203880">
                              <w:rPr>
                                <w:rFonts w:eastAsia="MS Mincho" w:cs="Arial"/>
                                <w:color w:val="1F62AA"/>
                                <w:sz w:val="14"/>
                                <w:szCs w:val="14"/>
                              </w:rPr>
                              <w:t xml:space="preserve">C.C.I.A.A. </w:t>
                            </w:r>
                            <w:r w:rsidR="00492773">
                              <w:rPr>
                                <w:rFonts w:eastAsia="MS Mincho" w:cs="Arial"/>
                                <w:color w:val="1F62AA"/>
                                <w:sz w:val="14"/>
                                <w:szCs w:val="14"/>
                              </w:rPr>
                              <w:t>delle Marche</w:t>
                            </w:r>
                            <w:r w:rsidRPr="00203880">
                              <w:rPr>
                                <w:rFonts w:eastAsia="MS Mincho" w:cs="Arial"/>
                                <w:color w:val="1F62AA"/>
                                <w:sz w:val="14"/>
                                <w:szCs w:val="14"/>
                              </w:rPr>
                              <w:t xml:space="preserve"> </w:t>
                            </w:r>
                          </w:p>
                          <w:p w14:paraId="25BB18FA" w14:textId="77777777" w:rsidR="00F24143" w:rsidRPr="00203880" w:rsidRDefault="00F24143" w:rsidP="00B76749">
                            <w:pPr>
                              <w:widowControl w:val="0"/>
                              <w:tabs>
                                <w:tab w:val="left" w:pos="226"/>
                              </w:tabs>
                              <w:suppressAutoHyphens/>
                              <w:autoSpaceDE w:val="0"/>
                              <w:autoSpaceDN w:val="0"/>
                              <w:adjustRightInd w:val="0"/>
                              <w:spacing w:after="0"/>
                              <w:textAlignment w:val="center"/>
                              <w:rPr>
                                <w:rFonts w:eastAsia="MS Mincho" w:cs="Arial"/>
                                <w:color w:val="1F62AA"/>
                                <w:sz w:val="14"/>
                                <w:szCs w:val="14"/>
                              </w:rPr>
                            </w:pPr>
                            <w:r w:rsidRPr="00203880">
                              <w:rPr>
                                <w:rFonts w:eastAsia="MS Mincho" w:cs="Arial"/>
                                <w:color w:val="1F62AA"/>
                                <w:sz w:val="14"/>
                                <w:szCs w:val="14"/>
                              </w:rPr>
                              <w:t>P. Iva 01035310414</w:t>
                            </w:r>
                          </w:p>
                          <w:p w14:paraId="15B9FE2C" w14:textId="77777777" w:rsidR="00F24143" w:rsidRPr="00203880" w:rsidRDefault="00F24143" w:rsidP="00B76749">
                            <w:pPr>
                              <w:spacing w:after="0"/>
                              <w:rPr>
                                <w:rFonts w:cs="Arial"/>
                                <w:color w:val="1F62AA"/>
                                <w:sz w:val="16"/>
                                <w:szCs w:val="16"/>
                              </w:rPr>
                            </w:pPr>
                            <w:r w:rsidRPr="00203880">
                              <w:rPr>
                                <w:rFonts w:eastAsia="MS Mincho" w:cs="Arial"/>
                                <w:color w:val="1F62AA"/>
                                <w:sz w:val="14"/>
                                <w:szCs w:val="14"/>
                              </w:rPr>
                              <w:t>www.teamsystem.com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 name="Casella di testo 2"/>
                      <wps:cNvSpPr txBox="1"/>
                      <wps:spPr>
                        <a:xfrm>
                          <a:off x="2150110" y="5715"/>
                          <a:ext cx="1233170" cy="927735"/>
                        </a:xfrm>
                        <a:prstGeom prst="rect">
                          <a:avLst/>
                        </a:prstGeom>
                        <a:noFill/>
                        <a:ln>
                          <a:noFill/>
                        </a:ln>
                        <a:effectLst/>
                        <a:extLst>
                          <a:ext uri="{C572A759-6A51-4108-AA02-DFA0A04FC94B}">
                            <ma14:wrappingTextBoxFlag xmlns:pic="http://schemas.openxmlformats.org/drawingml/2006/picture" xmlns:a14="http://schemas.microsoft.com/office/drawing/2010/main"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1DF35E0" w14:textId="77777777" w:rsidR="00F24143" w:rsidRPr="00203880" w:rsidRDefault="00F24143" w:rsidP="00B76749">
                            <w:pPr>
                              <w:widowControl w:val="0"/>
                              <w:tabs>
                                <w:tab w:val="left" w:pos="226"/>
                              </w:tabs>
                              <w:suppressAutoHyphens/>
                              <w:autoSpaceDE w:val="0"/>
                              <w:autoSpaceDN w:val="0"/>
                              <w:adjustRightInd w:val="0"/>
                              <w:spacing w:after="0"/>
                              <w:textAlignment w:val="center"/>
                              <w:rPr>
                                <w:rFonts w:eastAsia="MS Mincho" w:cs="Arial"/>
                                <w:b/>
                                <w:bCs/>
                                <w:color w:val="1F62AA"/>
                                <w:sz w:val="14"/>
                                <w:szCs w:val="14"/>
                              </w:rPr>
                            </w:pPr>
                            <w:r w:rsidRPr="00203880">
                              <w:rPr>
                                <w:rFonts w:eastAsia="MS Mincho" w:cs="Arial"/>
                                <w:b/>
                                <w:bCs/>
                                <w:color w:val="1F62AA"/>
                                <w:sz w:val="14"/>
                                <w:szCs w:val="14"/>
                              </w:rPr>
                              <w:t xml:space="preserve">Sede Legale </w:t>
                            </w:r>
                          </w:p>
                          <w:p w14:paraId="5B229283" w14:textId="77777777" w:rsidR="00F24143" w:rsidRPr="00203880" w:rsidRDefault="00F24143" w:rsidP="00B76749">
                            <w:pPr>
                              <w:widowControl w:val="0"/>
                              <w:tabs>
                                <w:tab w:val="left" w:pos="226"/>
                              </w:tabs>
                              <w:suppressAutoHyphens/>
                              <w:autoSpaceDE w:val="0"/>
                              <w:autoSpaceDN w:val="0"/>
                              <w:adjustRightInd w:val="0"/>
                              <w:spacing w:after="0"/>
                              <w:textAlignment w:val="center"/>
                              <w:rPr>
                                <w:rFonts w:eastAsia="MS Mincho" w:cs="Arial"/>
                                <w:b/>
                                <w:bCs/>
                                <w:color w:val="1F62AA"/>
                                <w:sz w:val="14"/>
                                <w:szCs w:val="14"/>
                              </w:rPr>
                            </w:pPr>
                            <w:r w:rsidRPr="00203880">
                              <w:rPr>
                                <w:rFonts w:eastAsia="MS Mincho" w:cs="Arial"/>
                                <w:b/>
                                <w:bCs/>
                                <w:color w:val="1F62AA"/>
                                <w:sz w:val="14"/>
                                <w:szCs w:val="14"/>
                              </w:rPr>
                              <w:t xml:space="preserve">e Amministrativa </w:t>
                            </w:r>
                          </w:p>
                          <w:p w14:paraId="585B9803" w14:textId="77777777" w:rsidR="00F24143" w:rsidRPr="00203880" w:rsidRDefault="00F24143" w:rsidP="00B76749">
                            <w:pPr>
                              <w:widowControl w:val="0"/>
                              <w:tabs>
                                <w:tab w:val="left" w:pos="226"/>
                              </w:tabs>
                              <w:suppressAutoHyphens/>
                              <w:autoSpaceDE w:val="0"/>
                              <w:autoSpaceDN w:val="0"/>
                              <w:adjustRightInd w:val="0"/>
                              <w:spacing w:after="0"/>
                              <w:textAlignment w:val="center"/>
                              <w:rPr>
                                <w:rFonts w:eastAsia="MS Mincho" w:cs="Arial"/>
                                <w:color w:val="1F62AA"/>
                                <w:sz w:val="14"/>
                                <w:szCs w:val="14"/>
                              </w:rPr>
                            </w:pPr>
                            <w:r w:rsidRPr="00203880">
                              <w:rPr>
                                <w:rFonts w:eastAsia="MS Mincho" w:cs="Arial"/>
                                <w:color w:val="1F62AA"/>
                                <w:sz w:val="14"/>
                                <w:szCs w:val="14"/>
                              </w:rPr>
                              <w:t>Via Sandro Pertini, 88</w:t>
                            </w:r>
                          </w:p>
                          <w:p w14:paraId="4CE37E8F" w14:textId="77777777" w:rsidR="00F24143" w:rsidRPr="00203880" w:rsidRDefault="00F24143" w:rsidP="00B76749">
                            <w:pPr>
                              <w:widowControl w:val="0"/>
                              <w:tabs>
                                <w:tab w:val="left" w:pos="226"/>
                              </w:tabs>
                              <w:suppressAutoHyphens/>
                              <w:autoSpaceDE w:val="0"/>
                              <w:autoSpaceDN w:val="0"/>
                              <w:adjustRightInd w:val="0"/>
                              <w:spacing w:after="0"/>
                              <w:textAlignment w:val="center"/>
                              <w:rPr>
                                <w:rFonts w:eastAsia="MS Mincho" w:cs="Arial"/>
                                <w:color w:val="1F62AA"/>
                                <w:sz w:val="14"/>
                                <w:szCs w:val="14"/>
                              </w:rPr>
                            </w:pPr>
                            <w:r w:rsidRPr="00203880">
                              <w:rPr>
                                <w:rFonts w:eastAsia="MS Mincho" w:cs="Arial"/>
                                <w:color w:val="1F62AA"/>
                                <w:sz w:val="14"/>
                                <w:szCs w:val="14"/>
                              </w:rPr>
                              <w:t xml:space="preserve">61122 Pesaro (PU) </w:t>
                            </w:r>
                          </w:p>
                          <w:p w14:paraId="4E7B1B20" w14:textId="77777777" w:rsidR="00F24143" w:rsidRPr="00203880" w:rsidRDefault="00F24143" w:rsidP="00B76749">
                            <w:pPr>
                              <w:widowControl w:val="0"/>
                              <w:tabs>
                                <w:tab w:val="left" w:pos="226"/>
                              </w:tabs>
                              <w:suppressAutoHyphens/>
                              <w:autoSpaceDE w:val="0"/>
                              <w:autoSpaceDN w:val="0"/>
                              <w:adjustRightInd w:val="0"/>
                              <w:spacing w:after="0"/>
                              <w:textAlignment w:val="center"/>
                              <w:rPr>
                                <w:rFonts w:eastAsia="MS Mincho" w:cs="Arial"/>
                                <w:color w:val="1F62AA"/>
                                <w:sz w:val="14"/>
                                <w:szCs w:val="14"/>
                              </w:rPr>
                            </w:pPr>
                            <w:r w:rsidRPr="00203880">
                              <w:rPr>
                                <w:rFonts w:eastAsia="MS Mincho" w:cs="Arial"/>
                                <w:color w:val="1F62AA"/>
                                <w:sz w:val="14"/>
                                <w:szCs w:val="14"/>
                              </w:rPr>
                              <w:t xml:space="preserve">Tel. 0721 42661 </w:t>
                            </w:r>
                          </w:p>
                          <w:p w14:paraId="63CC7908" w14:textId="77777777" w:rsidR="00F24143" w:rsidRPr="00203880" w:rsidRDefault="00F24143" w:rsidP="00B76749">
                            <w:pPr>
                              <w:widowControl w:val="0"/>
                              <w:tabs>
                                <w:tab w:val="left" w:pos="226"/>
                              </w:tabs>
                              <w:suppressAutoHyphens/>
                              <w:autoSpaceDE w:val="0"/>
                              <w:autoSpaceDN w:val="0"/>
                              <w:adjustRightInd w:val="0"/>
                              <w:spacing w:after="0"/>
                              <w:textAlignment w:val="center"/>
                              <w:rPr>
                                <w:rFonts w:eastAsia="MS Mincho" w:cs="Arial"/>
                                <w:color w:val="1F62AA"/>
                                <w:sz w:val="14"/>
                                <w:szCs w:val="14"/>
                              </w:rPr>
                            </w:pPr>
                            <w:r w:rsidRPr="00203880">
                              <w:rPr>
                                <w:rFonts w:eastAsia="MS Mincho" w:cs="Arial"/>
                                <w:color w:val="1F62AA"/>
                                <w:sz w:val="14"/>
                                <w:szCs w:val="14"/>
                              </w:rPr>
                              <w:t>Fax 0721 400502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 name="Casella di testo 5"/>
                      <wps:cNvSpPr txBox="1"/>
                      <wps:spPr>
                        <a:xfrm>
                          <a:off x="4838700" y="5715"/>
                          <a:ext cx="1763395" cy="770255"/>
                        </a:xfrm>
                        <a:prstGeom prst="rect">
                          <a:avLst/>
                        </a:prstGeom>
                        <a:noFill/>
                        <a:ln>
                          <a:noFill/>
                        </a:ln>
                        <a:effectLst/>
                        <a:extLst>
                          <a:ext uri="{C572A759-6A51-4108-AA02-DFA0A04FC94B}">
                            <ma14:wrappingTextBoxFlag xmlns:pic="http://schemas.openxmlformats.org/drawingml/2006/picture" xmlns:a14="http://schemas.microsoft.com/office/drawing/2010/main"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1E814A4" w14:textId="6F839C39" w:rsidR="00F24143" w:rsidRPr="00203880" w:rsidRDefault="00F24143" w:rsidP="00F24143">
                            <w:pPr>
                              <w:widowControl w:val="0"/>
                              <w:tabs>
                                <w:tab w:val="left" w:pos="226"/>
                              </w:tabs>
                              <w:suppressAutoHyphens/>
                              <w:autoSpaceDE w:val="0"/>
                              <w:autoSpaceDN w:val="0"/>
                              <w:adjustRightInd w:val="0"/>
                              <w:textAlignment w:val="center"/>
                              <w:rPr>
                                <w:rFonts w:eastAsia="MS Mincho" w:cs="Arial"/>
                                <w:color w:val="1F62AA"/>
                                <w:sz w:val="14"/>
                                <w:szCs w:val="14"/>
                              </w:rPr>
                            </w:pPr>
                            <w:r w:rsidRPr="00203880">
                              <w:rPr>
                                <w:rFonts w:eastAsia="MS Mincho" w:cs="Arial"/>
                                <w:color w:val="1F62AA"/>
                                <w:sz w:val="14"/>
                                <w:szCs w:val="14"/>
                              </w:rPr>
                              <w:t xml:space="preserve">Società con socio unico soggetta all’attività di direzione e coordinamento di </w:t>
                            </w:r>
                            <w:r w:rsidR="002E2D22">
                              <w:rPr>
                                <w:rFonts w:eastAsia="MS Mincho" w:cs="Arial"/>
                                <w:color w:val="1F62AA"/>
                                <w:sz w:val="14"/>
                                <w:szCs w:val="14"/>
                              </w:rPr>
                              <w:t>TeamSystem</w:t>
                            </w:r>
                            <w:r w:rsidRPr="00203880">
                              <w:rPr>
                                <w:rFonts w:eastAsia="MS Mincho" w:cs="Arial"/>
                                <w:color w:val="1F62AA"/>
                                <w:sz w:val="14"/>
                                <w:szCs w:val="14"/>
                              </w:rPr>
                              <w:t xml:space="preserve"> </w:t>
                            </w:r>
                            <w:proofErr w:type="spellStart"/>
                            <w:r w:rsidRPr="00203880">
                              <w:rPr>
                                <w:rFonts w:eastAsia="MS Mincho" w:cs="Arial"/>
                                <w:color w:val="1F62AA"/>
                                <w:sz w:val="14"/>
                                <w:szCs w:val="14"/>
                              </w:rPr>
                              <w:t>Holdco</w:t>
                            </w:r>
                            <w:proofErr w:type="spellEnd"/>
                            <w:r w:rsidRPr="00203880">
                              <w:rPr>
                                <w:rFonts w:eastAsia="MS Mincho" w:cs="Arial"/>
                                <w:color w:val="1F62AA"/>
                                <w:sz w:val="14"/>
                                <w:szCs w:val="14"/>
                              </w:rPr>
                              <w:t xml:space="preserve"> S.p.A.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76B1C78" id="Gruppo 6" o:spid="_x0000_s1027" style="position:absolute;left:0;text-align:left;margin-left:-19.2pt;margin-top:20.85pt;width:519.85pt;height:80pt;z-index:251658752;mso-width-relative:margin;mso-height-relative:margin" coordsize="66020,1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aR3PQMAADIOAAAOAAAAZHJzL2Uyb0RvYy54bWzsV0tP3DAQvlfqf7B8L3nsIxCRRduloEoI&#10;UKHi7HWcTdTEdm3vZre/vmPnwbKAClT0UO0l8WNmPPN5vrF9fLKuSrRiSheCJzg48DFinIq04IsE&#10;f789+3SIkTaEp6QUnCV4wzQ+mXz8cFzLmIUiF2XKFAIjXMe1THBujIw9T9OcVUQfCMk4TGZCVcRA&#10;Vy28VJEarFelF/r+2KuFSqUSlGkNo6fNJJ44+1nGqLnKMs0MKhMMvhn3Ve47t19vckzihSIyL2jr&#10;BnmDFxUpOCzamzolhqClKh6ZqgqqhBaZOaCi8kSWFZS5GCCawN+J5lyJpXSxLOJ6IXuYANodnN5s&#10;ll6uzpW8kdcKkKjlArBwPRvLOlOV/YOXaO0g2/SQsbVBFAbHYz/0j0YYUZgL/GDs+y2oNAfkH+nR&#10;/MsfNL1uYe+BO7WEBNH3GOi/w+AmJ5I5aHUMGFwrVKQQAEacVJCmM6JZWRKUFsgwbQQKbKZYH0DY&#10;ooXM+rOA+PtxDYMvBS0YRj4A9wi0PnQSS6XNORMVso0EK0hkl19kdaENuAKinYhdlYuzoixdMpf8&#10;wQAINiPMsaHVtpE0HruW2ZTMapX8G8sACbfbdsDxkM1KhVYEGEQoZdy4mJ1dkLZSGaz9GsVW3qo2&#10;Xr1GuddwKwtueuWq4EI5lHbcTn90LmeNPOC3FbdtmvV83e7wXKQb2GAlmmKhJT0rYBMuiDbXREF1&#10;gI2Dimeu4JOVok6waFsY5UL9emrcykPCwixGNVSbBOufS6IYRuVXDql8FAyHtjy5znAUhdBR2zPz&#10;7Rm+rGYCtgPSFbxzTStvyq6ZKVHdQWGc2lVhinAKayfYdM2ZaWogFFbKplMnBAVJEnPBbyS1pi28&#10;NsVu13dEyTYPDfD+UnTkIfFOOjayVpOL6dKIrHC5agFuUG2BByI3bHp3RofPMjp8I6PDYOQHAYAK&#10;BW8UBaPmCOnqYRAOBkEEs7YeHoVRNHACe2b7TxHzYT15P2a3xX1P8P+P4HD1eObIdsSzpeeVR/bw&#10;cHAYwS3mGYJH48Ggu/BEkR+O9gR/6YXhnQneV/T9Cf5vTnB3Q4eHibuOto8o+/LZ7rsT//6pN/kN&#10;AAD//wMAUEsDBBQABgAIAAAAIQAnYH4/4QAAAAsBAAAPAAAAZHJzL2Rvd25yZXYueG1sTI/BbsIw&#10;DIbvk/YOkSftBkko21BpihDadkKTgEkTt9CYtqJxqia05e0XTtvR9qff35+tRtuwHjtfO1IgpwIY&#10;UuFMTaWC78PHZAHMB01GN45QwQ09rPLHh0ynxg20w34fShZDyKdaQRVCm3Luiwqt9lPXIsXb2XVW&#10;hzh2JTedHmK4bfhMiFdudU3xQ6Vb3FRYXPZXq+Bz0MM6ke/99nLe3I6Hl6+frUSlnp/G9RJYwDH8&#10;wXDXj+qQR6eTu5LxrFEwSRbziCqYyzdgd0AImQA7KZiJuOJ5xv93yH8BAAD//wMAUEsBAi0AFAAG&#10;AAgAAAAhALaDOJL+AAAA4QEAABMAAAAAAAAAAAAAAAAAAAAAAFtDb250ZW50X1R5cGVzXS54bWxQ&#10;SwECLQAUAAYACAAAACEAOP0h/9YAAACUAQAACwAAAAAAAAAAAAAAAAAvAQAAX3JlbHMvLnJlbHNQ&#10;SwECLQAUAAYACAAAACEAHq2kdz0DAAAyDgAADgAAAAAAAAAAAAAAAAAuAgAAZHJzL2Uyb0RvYy54&#10;bWxQSwECLQAUAAYACAAAACEAJ2B+P+EAAAALAQAADwAAAAAAAAAAAAAAAACXBQAAZHJzL2Rvd25y&#10;ZXYueG1sUEsFBgAAAAAEAAQA8wAAAKUGAAAAAA==&#10;">
              <v:shapetype id="_x0000_t202" coordsize="21600,21600" o:spt="202" path="m,l,21600r21600,l21600,xe">
                <v:stroke joinstyle="miter"/>
                <v:path gradientshapeok="t" o:connecttype="rect"/>
              </v:shapetype>
              <v:shape id="_x0000_s1028" type="#_x0000_t202" style="position:absolute;width:14706;height:10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TNfvwAAANoAAAAPAAAAZHJzL2Rvd25yZXYueG1sRE9Li8Iw&#10;EL4v+B/CCN7WxEXFrUaRFcGT4mMX9jY0Y1tsJqWJtv57Iwieho/vObNFa0txo9oXjjUM+goEcepM&#10;wZmG03H9OQHhA7LB0jFpuJOHxbzzMcPEuIb3dDuETMQQ9glqyEOoEil9mpNF33cVceTOrrYYIqwz&#10;aWpsYrgt5ZdSY2mx4NiQY0U/OaWXw9Vq+N2e//+Gapet7KhqXKsk22+pda/bLqcgArXhLX65NybO&#10;h+crzyvnDwAAAP//AwBQSwECLQAUAAYACAAAACEA2+H2y+4AAACFAQAAEwAAAAAAAAAAAAAAAAAA&#10;AAAAW0NvbnRlbnRfVHlwZXNdLnhtbFBLAQItABQABgAIAAAAIQBa9CxbvwAAABUBAAALAAAAAAAA&#10;AAAAAAAAAB8BAABfcmVscy8ucmVsc1BLAQItABQABgAIAAAAIQDKQTNfvwAAANoAAAAPAAAAAAAA&#10;AAAAAAAAAAcCAABkcnMvZG93bnJldi54bWxQSwUGAAAAAAMAAwC3AAAA8wIAAAAA&#10;" filled="f" stroked="f">
                <v:textbox>
                  <w:txbxContent>
                    <w:p w14:paraId="4718F93A" w14:textId="77777777" w:rsidR="00F24143" w:rsidRPr="00203880" w:rsidRDefault="00F24143" w:rsidP="00B76749">
                      <w:pPr>
                        <w:widowControl w:val="0"/>
                        <w:tabs>
                          <w:tab w:val="left" w:pos="226"/>
                        </w:tabs>
                        <w:suppressAutoHyphens/>
                        <w:autoSpaceDE w:val="0"/>
                        <w:autoSpaceDN w:val="0"/>
                        <w:adjustRightInd w:val="0"/>
                        <w:spacing w:after="0"/>
                        <w:textAlignment w:val="center"/>
                        <w:rPr>
                          <w:rFonts w:eastAsia="MS Mincho" w:cs="Arial"/>
                          <w:b/>
                          <w:bCs/>
                          <w:color w:val="1F62AA"/>
                          <w:sz w:val="14"/>
                          <w:szCs w:val="14"/>
                        </w:rPr>
                      </w:pPr>
                      <w:r w:rsidRPr="00203880">
                        <w:rPr>
                          <w:rFonts w:eastAsia="MS Mincho" w:cs="Arial"/>
                          <w:b/>
                          <w:bCs/>
                          <w:color w:val="1F62AA"/>
                          <w:sz w:val="14"/>
                          <w:szCs w:val="14"/>
                        </w:rPr>
                        <w:t xml:space="preserve">TeamSystem S.p.A. </w:t>
                      </w:r>
                    </w:p>
                    <w:p w14:paraId="241DF054" w14:textId="77777777" w:rsidR="00F24143" w:rsidRPr="00203880" w:rsidRDefault="00F24143" w:rsidP="00B76749">
                      <w:pPr>
                        <w:widowControl w:val="0"/>
                        <w:tabs>
                          <w:tab w:val="left" w:pos="226"/>
                        </w:tabs>
                        <w:suppressAutoHyphens/>
                        <w:autoSpaceDE w:val="0"/>
                        <w:autoSpaceDN w:val="0"/>
                        <w:adjustRightInd w:val="0"/>
                        <w:spacing w:after="0"/>
                        <w:textAlignment w:val="center"/>
                        <w:rPr>
                          <w:rFonts w:eastAsia="MS Mincho" w:cs="Arial"/>
                          <w:color w:val="1F62AA"/>
                          <w:sz w:val="14"/>
                          <w:szCs w:val="14"/>
                        </w:rPr>
                      </w:pPr>
                      <w:r w:rsidRPr="00203880">
                        <w:rPr>
                          <w:rFonts w:eastAsia="MS Mincho" w:cs="Arial"/>
                          <w:color w:val="1F62AA"/>
                          <w:sz w:val="14"/>
                          <w:szCs w:val="14"/>
                        </w:rPr>
                        <w:t>Società con socio unico</w:t>
                      </w:r>
                    </w:p>
                    <w:p w14:paraId="2B997A38" w14:textId="77777777" w:rsidR="00F24143" w:rsidRPr="00203880" w:rsidRDefault="00F24143" w:rsidP="00B76749">
                      <w:pPr>
                        <w:widowControl w:val="0"/>
                        <w:tabs>
                          <w:tab w:val="left" w:pos="226"/>
                        </w:tabs>
                        <w:suppressAutoHyphens/>
                        <w:autoSpaceDE w:val="0"/>
                        <w:autoSpaceDN w:val="0"/>
                        <w:adjustRightInd w:val="0"/>
                        <w:spacing w:after="0"/>
                        <w:textAlignment w:val="center"/>
                        <w:rPr>
                          <w:rFonts w:eastAsia="MS Mincho" w:cs="Arial"/>
                          <w:color w:val="1F62AA"/>
                          <w:sz w:val="14"/>
                          <w:szCs w:val="14"/>
                        </w:rPr>
                      </w:pPr>
                      <w:r w:rsidRPr="00203880">
                        <w:rPr>
                          <w:rFonts w:eastAsia="MS Mincho" w:cs="Arial"/>
                          <w:color w:val="1F62AA"/>
                          <w:sz w:val="14"/>
                          <w:szCs w:val="14"/>
                        </w:rPr>
                        <w:t xml:space="preserve">Cap. </w:t>
                      </w:r>
                      <w:proofErr w:type="spellStart"/>
                      <w:r w:rsidRPr="00203880">
                        <w:rPr>
                          <w:rFonts w:eastAsia="MS Mincho" w:cs="Arial"/>
                          <w:color w:val="1F62AA"/>
                          <w:sz w:val="14"/>
                          <w:szCs w:val="14"/>
                        </w:rPr>
                        <w:t>Soc</w:t>
                      </w:r>
                      <w:proofErr w:type="spellEnd"/>
                      <w:r w:rsidRPr="00203880">
                        <w:rPr>
                          <w:rFonts w:eastAsia="MS Mincho" w:cs="Arial"/>
                          <w:color w:val="1F62AA"/>
                          <w:sz w:val="14"/>
                          <w:szCs w:val="14"/>
                        </w:rPr>
                        <w:t xml:space="preserve">. € 24.000.000 </w:t>
                      </w:r>
                      <w:proofErr w:type="spellStart"/>
                      <w:r w:rsidRPr="00203880">
                        <w:rPr>
                          <w:rFonts w:eastAsia="MS Mincho" w:cs="Arial"/>
                          <w:color w:val="1F62AA"/>
                          <w:sz w:val="14"/>
                          <w:szCs w:val="14"/>
                        </w:rPr>
                        <w:t>I.v</w:t>
                      </w:r>
                      <w:proofErr w:type="spellEnd"/>
                      <w:r w:rsidRPr="00203880">
                        <w:rPr>
                          <w:rFonts w:eastAsia="MS Mincho" w:cs="Arial"/>
                          <w:color w:val="1F62AA"/>
                          <w:sz w:val="14"/>
                          <w:szCs w:val="14"/>
                        </w:rPr>
                        <w:t xml:space="preserve">. </w:t>
                      </w:r>
                    </w:p>
                    <w:p w14:paraId="39F2768F" w14:textId="07206D39" w:rsidR="00F24143" w:rsidRPr="00203880" w:rsidRDefault="00F24143" w:rsidP="00B76749">
                      <w:pPr>
                        <w:widowControl w:val="0"/>
                        <w:tabs>
                          <w:tab w:val="left" w:pos="226"/>
                        </w:tabs>
                        <w:suppressAutoHyphens/>
                        <w:autoSpaceDE w:val="0"/>
                        <w:autoSpaceDN w:val="0"/>
                        <w:adjustRightInd w:val="0"/>
                        <w:spacing w:after="0"/>
                        <w:textAlignment w:val="center"/>
                        <w:rPr>
                          <w:rFonts w:eastAsia="MS Mincho" w:cs="Arial"/>
                          <w:color w:val="1F62AA"/>
                          <w:sz w:val="14"/>
                          <w:szCs w:val="14"/>
                        </w:rPr>
                      </w:pPr>
                      <w:r w:rsidRPr="00203880">
                        <w:rPr>
                          <w:rFonts w:eastAsia="MS Mincho" w:cs="Arial"/>
                          <w:color w:val="1F62AA"/>
                          <w:sz w:val="14"/>
                          <w:szCs w:val="14"/>
                        </w:rPr>
                        <w:t xml:space="preserve">C.C.I.A.A. </w:t>
                      </w:r>
                      <w:r w:rsidR="00492773">
                        <w:rPr>
                          <w:rFonts w:eastAsia="MS Mincho" w:cs="Arial"/>
                          <w:color w:val="1F62AA"/>
                          <w:sz w:val="14"/>
                          <w:szCs w:val="14"/>
                        </w:rPr>
                        <w:t>delle Marche</w:t>
                      </w:r>
                      <w:r w:rsidRPr="00203880">
                        <w:rPr>
                          <w:rFonts w:eastAsia="MS Mincho" w:cs="Arial"/>
                          <w:color w:val="1F62AA"/>
                          <w:sz w:val="14"/>
                          <w:szCs w:val="14"/>
                        </w:rPr>
                        <w:t xml:space="preserve"> </w:t>
                      </w:r>
                    </w:p>
                    <w:p w14:paraId="25BB18FA" w14:textId="77777777" w:rsidR="00F24143" w:rsidRPr="00203880" w:rsidRDefault="00F24143" w:rsidP="00B76749">
                      <w:pPr>
                        <w:widowControl w:val="0"/>
                        <w:tabs>
                          <w:tab w:val="left" w:pos="226"/>
                        </w:tabs>
                        <w:suppressAutoHyphens/>
                        <w:autoSpaceDE w:val="0"/>
                        <w:autoSpaceDN w:val="0"/>
                        <w:adjustRightInd w:val="0"/>
                        <w:spacing w:after="0"/>
                        <w:textAlignment w:val="center"/>
                        <w:rPr>
                          <w:rFonts w:eastAsia="MS Mincho" w:cs="Arial"/>
                          <w:color w:val="1F62AA"/>
                          <w:sz w:val="14"/>
                          <w:szCs w:val="14"/>
                        </w:rPr>
                      </w:pPr>
                      <w:r w:rsidRPr="00203880">
                        <w:rPr>
                          <w:rFonts w:eastAsia="MS Mincho" w:cs="Arial"/>
                          <w:color w:val="1F62AA"/>
                          <w:sz w:val="14"/>
                          <w:szCs w:val="14"/>
                        </w:rPr>
                        <w:t>P. Iva 01035310414</w:t>
                      </w:r>
                    </w:p>
                    <w:p w14:paraId="15B9FE2C" w14:textId="77777777" w:rsidR="00F24143" w:rsidRPr="00203880" w:rsidRDefault="00F24143" w:rsidP="00B76749">
                      <w:pPr>
                        <w:spacing w:after="0"/>
                        <w:rPr>
                          <w:rFonts w:cs="Arial"/>
                          <w:color w:val="1F62AA"/>
                          <w:sz w:val="16"/>
                          <w:szCs w:val="16"/>
                        </w:rPr>
                      </w:pPr>
                      <w:r w:rsidRPr="00203880">
                        <w:rPr>
                          <w:rFonts w:eastAsia="MS Mincho" w:cs="Arial"/>
                          <w:color w:val="1F62AA"/>
                          <w:sz w:val="14"/>
                          <w:szCs w:val="14"/>
                        </w:rPr>
                        <w:t>www.teamsystem.com</w:t>
                      </w:r>
                    </w:p>
                  </w:txbxContent>
                </v:textbox>
              </v:shape>
              <v:shape id="Casella di testo 2" o:spid="_x0000_s1029" type="#_x0000_t202" style="position:absolute;left:21501;top:57;width:12331;height:9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60owQAAANoAAAAPAAAAZHJzL2Rvd25yZXYueG1sRI9Pi8Iw&#10;FMTvgt8hPMGbJoqKW40iuwieFP/swt4ezbMtNi+libZ+e7Ow4HGYmd8wy3VrS/Gg2heONYyGCgRx&#10;6kzBmYbLeTuYg/AB2WDpmDQ8ycN61e0sMTGu4SM9TiETEcI+QQ15CFUipU9zsuiHriKO3tXVFkOU&#10;dSZNjU2E21KOlZpJiwXHhRwr+swpvZ3uVsP3/vr7M1GH7MtOq8a1SrL9kFr3e+1mASJQG97h//bO&#10;aBjD35V4A+TqBQAA//8DAFBLAQItABQABgAIAAAAIQDb4fbL7gAAAIUBAAATAAAAAAAAAAAAAAAA&#10;AAAAAABbQ29udGVudF9UeXBlc10ueG1sUEsBAi0AFAAGAAgAAAAhAFr0LFu/AAAAFQEAAAsAAAAA&#10;AAAAAAAAAAAAHwEAAF9yZWxzLy5yZWxzUEsBAi0AFAAGAAgAAAAhADqTrSjBAAAA2gAAAA8AAAAA&#10;AAAAAAAAAAAABwIAAGRycy9kb3ducmV2LnhtbFBLBQYAAAAAAwADALcAAAD1AgAAAAA=&#10;" filled="f" stroked="f">
                <v:textbox>
                  <w:txbxContent>
                    <w:p w14:paraId="31DF35E0" w14:textId="77777777" w:rsidR="00F24143" w:rsidRPr="00203880" w:rsidRDefault="00F24143" w:rsidP="00B76749">
                      <w:pPr>
                        <w:widowControl w:val="0"/>
                        <w:tabs>
                          <w:tab w:val="left" w:pos="226"/>
                        </w:tabs>
                        <w:suppressAutoHyphens/>
                        <w:autoSpaceDE w:val="0"/>
                        <w:autoSpaceDN w:val="0"/>
                        <w:adjustRightInd w:val="0"/>
                        <w:spacing w:after="0"/>
                        <w:textAlignment w:val="center"/>
                        <w:rPr>
                          <w:rFonts w:eastAsia="MS Mincho" w:cs="Arial"/>
                          <w:b/>
                          <w:bCs/>
                          <w:color w:val="1F62AA"/>
                          <w:sz w:val="14"/>
                          <w:szCs w:val="14"/>
                        </w:rPr>
                      </w:pPr>
                      <w:r w:rsidRPr="00203880">
                        <w:rPr>
                          <w:rFonts w:eastAsia="MS Mincho" w:cs="Arial"/>
                          <w:b/>
                          <w:bCs/>
                          <w:color w:val="1F62AA"/>
                          <w:sz w:val="14"/>
                          <w:szCs w:val="14"/>
                        </w:rPr>
                        <w:t xml:space="preserve">Sede Legale </w:t>
                      </w:r>
                    </w:p>
                    <w:p w14:paraId="5B229283" w14:textId="77777777" w:rsidR="00F24143" w:rsidRPr="00203880" w:rsidRDefault="00F24143" w:rsidP="00B76749">
                      <w:pPr>
                        <w:widowControl w:val="0"/>
                        <w:tabs>
                          <w:tab w:val="left" w:pos="226"/>
                        </w:tabs>
                        <w:suppressAutoHyphens/>
                        <w:autoSpaceDE w:val="0"/>
                        <w:autoSpaceDN w:val="0"/>
                        <w:adjustRightInd w:val="0"/>
                        <w:spacing w:after="0"/>
                        <w:textAlignment w:val="center"/>
                        <w:rPr>
                          <w:rFonts w:eastAsia="MS Mincho" w:cs="Arial"/>
                          <w:b/>
                          <w:bCs/>
                          <w:color w:val="1F62AA"/>
                          <w:sz w:val="14"/>
                          <w:szCs w:val="14"/>
                        </w:rPr>
                      </w:pPr>
                      <w:r w:rsidRPr="00203880">
                        <w:rPr>
                          <w:rFonts w:eastAsia="MS Mincho" w:cs="Arial"/>
                          <w:b/>
                          <w:bCs/>
                          <w:color w:val="1F62AA"/>
                          <w:sz w:val="14"/>
                          <w:szCs w:val="14"/>
                        </w:rPr>
                        <w:t xml:space="preserve">e Amministrativa </w:t>
                      </w:r>
                    </w:p>
                    <w:p w14:paraId="585B9803" w14:textId="77777777" w:rsidR="00F24143" w:rsidRPr="00203880" w:rsidRDefault="00F24143" w:rsidP="00B76749">
                      <w:pPr>
                        <w:widowControl w:val="0"/>
                        <w:tabs>
                          <w:tab w:val="left" w:pos="226"/>
                        </w:tabs>
                        <w:suppressAutoHyphens/>
                        <w:autoSpaceDE w:val="0"/>
                        <w:autoSpaceDN w:val="0"/>
                        <w:adjustRightInd w:val="0"/>
                        <w:spacing w:after="0"/>
                        <w:textAlignment w:val="center"/>
                        <w:rPr>
                          <w:rFonts w:eastAsia="MS Mincho" w:cs="Arial"/>
                          <w:color w:val="1F62AA"/>
                          <w:sz w:val="14"/>
                          <w:szCs w:val="14"/>
                        </w:rPr>
                      </w:pPr>
                      <w:r w:rsidRPr="00203880">
                        <w:rPr>
                          <w:rFonts w:eastAsia="MS Mincho" w:cs="Arial"/>
                          <w:color w:val="1F62AA"/>
                          <w:sz w:val="14"/>
                          <w:szCs w:val="14"/>
                        </w:rPr>
                        <w:t>Via Sandro Pertini, 88</w:t>
                      </w:r>
                    </w:p>
                    <w:p w14:paraId="4CE37E8F" w14:textId="77777777" w:rsidR="00F24143" w:rsidRPr="00203880" w:rsidRDefault="00F24143" w:rsidP="00B76749">
                      <w:pPr>
                        <w:widowControl w:val="0"/>
                        <w:tabs>
                          <w:tab w:val="left" w:pos="226"/>
                        </w:tabs>
                        <w:suppressAutoHyphens/>
                        <w:autoSpaceDE w:val="0"/>
                        <w:autoSpaceDN w:val="0"/>
                        <w:adjustRightInd w:val="0"/>
                        <w:spacing w:after="0"/>
                        <w:textAlignment w:val="center"/>
                        <w:rPr>
                          <w:rFonts w:eastAsia="MS Mincho" w:cs="Arial"/>
                          <w:color w:val="1F62AA"/>
                          <w:sz w:val="14"/>
                          <w:szCs w:val="14"/>
                        </w:rPr>
                      </w:pPr>
                      <w:r w:rsidRPr="00203880">
                        <w:rPr>
                          <w:rFonts w:eastAsia="MS Mincho" w:cs="Arial"/>
                          <w:color w:val="1F62AA"/>
                          <w:sz w:val="14"/>
                          <w:szCs w:val="14"/>
                        </w:rPr>
                        <w:t xml:space="preserve">61122 Pesaro (PU) </w:t>
                      </w:r>
                    </w:p>
                    <w:p w14:paraId="4E7B1B20" w14:textId="77777777" w:rsidR="00F24143" w:rsidRPr="00203880" w:rsidRDefault="00F24143" w:rsidP="00B76749">
                      <w:pPr>
                        <w:widowControl w:val="0"/>
                        <w:tabs>
                          <w:tab w:val="left" w:pos="226"/>
                        </w:tabs>
                        <w:suppressAutoHyphens/>
                        <w:autoSpaceDE w:val="0"/>
                        <w:autoSpaceDN w:val="0"/>
                        <w:adjustRightInd w:val="0"/>
                        <w:spacing w:after="0"/>
                        <w:textAlignment w:val="center"/>
                        <w:rPr>
                          <w:rFonts w:eastAsia="MS Mincho" w:cs="Arial"/>
                          <w:color w:val="1F62AA"/>
                          <w:sz w:val="14"/>
                          <w:szCs w:val="14"/>
                        </w:rPr>
                      </w:pPr>
                      <w:r w:rsidRPr="00203880">
                        <w:rPr>
                          <w:rFonts w:eastAsia="MS Mincho" w:cs="Arial"/>
                          <w:color w:val="1F62AA"/>
                          <w:sz w:val="14"/>
                          <w:szCs w:val="14"/>
                        </w:rPr>
                        <w:t xml:space="preserve">Tel. 0721 42661 </w:t>
                      </w:r>
                    </w:p>
                    <w:p w14:paraId="63CC7908" w14:textId="77777777" w:rsidR="00F24143" w:rsidRPr="00203880" w:rsidRDefault="00F24143" w:rsidP="00B76749">
                      <w:pPr>
                        <w:widowControl w:val="0"/>
                        <w:tabs>
                          <w:tab w:val="left" w:pos="226"/>
                        </w:tabs>
                        <w:suppressAutoHyphens/>
                        <w:autoSpaceDE w:val="0"/>
                        <w:autoSpaceDN w:val="0"/>
                        <w:adjustRightInd w:val="0"/>
                        <w:spacing w:after="0"/>
                        <w:textAlignment w:val="center"/>
                        <w:rPr>
                          <w:rFonts w:eastAsia="MS Mincho" w:cs="Arial"/>
                          <w:color w:val="1F62AA"/>
                          <w:sz w:val="14"/>
                          <w:szCs w:val="14"/>
                        </w:rPr>
                      </w:pPr>
                      <w:r w:rsidRPr="00203880">
                        <w:rPr>
                          <w:rFonts w:eastAsia="MS Mincho" w:cs="Arial"/>
                          <w:color w:val="1F62AA"/>
                          <w:sz w:val="14"/>
                          <w:szCs w:val="14"/>
                        </w:rPr>
                        <w:t>Fax 0721 400502</w:t>
                      </w:r>
                    </w:p>
                  </w:txbxContent>
                </v:textbox>
              </v:shape>
              <v:shape id="Casella di testo 5" o:spid="_x0000_s1030" type="#_x0000_t202" style="position:absolute;left:48387;top:57;width:17633;height:77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filled="f" stroked="f">
                <v:textbox>
                  <w:txbxContent>
                    <w:p w14:paraId="21E814A4" w14:textId="6F839C39" w:rsidR="00F24143" w:rsidRPr="00203880" w:rsidRDefault="00F24143" w:rsidP="00F24143">
                      <w:pPr>
                        <w:widowControl w:val="0"/>
                        <w:tabs>
                          <w:tab w:val="left" w:pos="226"/>
                        </w:tabs>
                        <w:suppressAutoHyphens/>
                        <w:autoSpaceDE w:val="0"/>
                        <w:autoSpaceDN w:val="0"/>
                        <w:adjustRightInd w:val="0"/>
                        <w:textAlignment w:val="center"/>
                        <w:rPr>
                          <w:rFonts w:eastAsia="MS Mincho" w:cs="Arial"/>
                          <w:color w:val="1F62AA"/>
                          <w:sz w:val="14"/>
                          <w:szCs w:val="14"/>
                        </w:rPr>
                      </w:pPr>
                      <w:r w:rsidRPr="00203880">
                        <w:rPr>
                          <w:rFonts w:eastAsia="MS Mincho" w:cs="Arial"/>
                          <w:color w:val="1F62AA"/>
                          <w:sz w:val="14"/>
                          <w:szCs w:val="14"/>
                        </w:rPr>
                        <w:t xml:space="preserve">Società con socio unico soggetta all’attività di direzione e coordinamento di </w:t>
                      </w:r>
                      <w:r w:rsidR="002E2D22">
                        <w:rPr>
                          <w:rFonts w:eastAsia="MS Mincho" w:cs="Arial"/>
                          <w:color w:val="1F62AA"/>
                          <w:sz w:val="14"/>
                          <w:szCs w:val="14"/>
                        </w:rPr>
                        <w:t>TeamSystem</w:t>
                      </w:r>
                      <w:r w:rsidRPr="00203880">
                        <w:rPr>
                          <w:rFonts w:eastAsia="MS Mincho" w:cs="Arial"/>
                          <w:color w:val="1F62AA"/>
                          <w:sz w:val="14"/>
                          <w:szCs w:val="14"/>
                        </w:rPr>
                        <w:t xml:space="preserve"> </w:t>
                      </w:r>
                      <w:proofErr w:type="spellStart"/>
                      <w:r w:rsidRPr="00203880">
                        <w:rPr>
                          <w:rFonts w:eastAsia="MS Mincho" w:cs="Arial"/>
                          <w:color w:val="1F62AA"/>
                          <w:sz w:val="14"/>
                          <w:szCs w:val="14"/>
                        </w:rPr>
                        <w:t>Holdco</w:t>
                      </w:r>
                      <w:proofErr w:type="spellEnd"/>
                      <w:r w:rsidRPr="00203880">
                        <w:rPr>
                          <w:rFonts w:eastAsia="MS Mincho" w:cs="Arial"/>
                          <w:color w:val="1F62AA"/>
                          <w:sz w:val="14"/>
                          <w:szCs w:val="14"/>
                        </w:rPr>
                        <w:t xml:space="preserve"> S.p.A.</w:t>
                      </w:r>
                    </w:p>
                  </w:txbxContent>
                </v:textbox>
              </v:shape>
            </v:group>
          </w:pict>
        </mc:Fallback>
      </mc:AlternateContent>
    </w:r>
    <w:r w:rsidR="004921B3">
      <w:rPr>
        <w:rFonts w:hint="eastAsia"/>
        <w:noProof/>
      </w:rPr>
      <w:drawing>
        <wp:inline distT="0" distB="0" distL="0" distR="0" wp14:anchorId="56E48061" wp14:editId="65A0F79B">
          <wp:extent cx="7570984" cy="1054100"/>
          <wp:effectExtent l="0" t="0" r="0" b="0"/>
          <wp:docPr id="22" name="Immagin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rotWithShape="1">
                  <a:blip r:embed="rId1">
                    <a:extLst>
                      <a:ext uri="{28A0092B-C50C-407E-A947-70E740481C1C}">
                        <a14:useLocalDpi xmlns:a14="http://schemas.microsoft.com/office/drawing/2010/main" val="0"/>
                      </a:ext>
                    </a:extLst>
                  </a:blip>
                  <a:srcRect b="25293"/>
                  <a:stretch/>
                </pic:blipFill>
                <pic:spPr bwMode="auto">
                  <a:xfrm>
                    <a:off x="0" y="0"/>
                    <a:ext cx="7571961" cy="1054236"/>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F35248" w14:textId="77777777" w:rsidR="00960CA4" w:rsidRDefault="00960CA4" w:rsidP="009D288D">
      <w:bookmarkStart w:id="0" w:name="_Hlk108428381"/>
      <w:bookmarkEnd w:id="0"/>
      <w:r>
        <w:separator/>
      </w:r>
    </w:p>
    <w:p w14:paraId="76A86719" w14:textId="77777777" w:rsidR="00960CA4" w:rsidRDefault="00960CA4"/>
  </w:footnote>
  <w:footnote w:type="continuationSeparator" w:id="0">
    <w:p w14:paraId="443B1F4C" w14:textId="77777777" w:rsidR="00960CA4" w:rsidRDefault="00960CA4" w:rsidP="009D288D">
      <w:r>
        <w:continuationSeparator/>
      </w:r>
    </w:p>
    <w:p w14:paraId="2B2C86AB" w14:textId="77777777" w:rsidR="00960CA4" w:rsidRDefault="00960CA4"/>
  </w:footnote>
  <w:footnote w:type="continuationNotice" w:id="1">
    <w:p w14:paraId="6C3BA317" w14:textId="77777777" w:rsidR="00960CA4" w:rsidRDefault="00960CA4"/>
    <w:p w14:paraId="46EC96AD" w14:textId="77777777" w:rsidR="00960CA4" w:rsidRDefault="00960CA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C8F9C" w14:textId="6DFB32AD" w:rsidR="00AC7D8E" w:rsidRDefault="00B76749" w:rsidP="00D62417">
    <w:pPr>
      <w:pStyle w:val="Intestazione"/>
      <w:ind w:left="-1134"/>
    </w:pPr>
    <w:bookmarkStart w:id="14" w:name="_Hlk108427439"/>
    <w:bookmarkStart w:id="15" w:name="_Hlk108427440"/>
    <w:bookmarkStart w:id="16" w:name="_Hlk108427442"/>
    <w:bookmarkStart w:id="17" w:name="_Hlk108427443"/>
    <w:bookmarkStart w:id="18" w:name="_Hlk108427444"/>
    <w:bookmarkStart w:id="19" w:name="_Hlk108427445"/>
    <w:bookmarkStart w:id="20" w:name="_Hlk108427452"/>
    <w:bookmarkStart w:id="21" w:name="_Hlk108427453"/>
    <w:bookmarkStart w:id="22" w:name="_Hlk108427454"/>
    <w:bookmarkStart w:id="23" w:name="_Hlk108427455"/>
    <w:bookmarkStart w:id="24" w:name="_Hlk108427457"/>
    <w:bookmarkStart w:id="25" w:name="_Hlk108427458"/>
    <w:bookmarkStart w:id="26" w:name="_Hlk108427459"/>
    <w:bookmarkStart w:id="27" w:name="_Hlk108427460"/>
    <w:bookmarkStart w:id="28" w:name="_Hlk108427461"/>
    <w:bookmarkStart w:id="29" w:name="_Hlk108427462"/>
    <w:bookmarkStart w:id="30" w:name="_Hlk108427463"/>
    <w:bookmarkStart w:id="31" w:name="_Hlk108427464"/>
    <w:bookmarkStart w:id="32" w:name="_Hlk108427465"/>
    <w:bookmarkStart w:id="33" w:name="_Hlk108427466"/>
    <w:r w:rsidRPr="007A2488">
      <w:rPr>
        <w:rFonts w:hint="eastAsia"/>
        <w:noProof/>
      </w:rPr>
      <w:drawing>
        <wp:inline distT="0" distB="0" distL="0" distR="0" wp14:anchorId="4563797D" wp14:editId="08BB4DEC">
          <wp:extent cx="3816350" cy="1384300"/>
          <wp:effectExtent l="0" t="0" r="0" b="6350"/>
          <wp:docPr id="21" name="Immagin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jpg"/>
                  <pic:cNvPicPr/>
                </pic:nvPicPr>
                <pic:blipFill rotWithShape="1">
                  <a:blip r:embed="rId1">
                    <a:extLst>
                      <a:ext uri="{28A0092B-C50C-407E-A947-70E740481C1C}">
                        <a14:useLocalDpi xmlns:a14="http://schemas.microsoft.com/office/drawing/2010/main" val="0"/>
                      </a:ext>
                    </a:extLst>
                  </a:blip>
                  <a:srcRect r="49496" b="26870"/>
                  <a:stretch/>
                </pic:blipFill>
                <pic:spPr bwMode="auto">
                  <a:xfrm>
                    <a:off x="0" y="0"/>
                    <a:ext cx="3817434" cy="1384693"/>
                  </a:xfrm>
                  <a:prstGeom prst="rect">
                    <a:avLst/>
                  </a:prstGeom>
                  <a:ln>
                    <a:noFill/>
                  </a:ln>
                  <a:extLst>
                    <a:ext uri="{53640926-AAD7-44D8-BBD7-CCE9431645EC}">
                      <a14:shadowObscured xmlns:a14="http://schemas.microsoft.com/office/drawing/2010/main"/>
                    </a:ext>
                  </a:extLst>
                </pic:spPr>
              </pic:pic>
            </a:graphicData>
          </a:graphic>
        </wp:inline>
      </w:drawing>
    </w:r>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67" type="#_x0000_t75" style="width:335.65pt;height:335.65pt" o:bullet="t">
        <v:imagedata r:id="rId1" o:title="freccia-dorata-Dx"/>
      </v:shape>
    </w:pict>
  </w:numPicBullet>
  <w:abstractNum w:abstractNumId="0" w15:restartNumberingAfterBreak="0">
    <w:nsid w:val="0209F89F"/>
    <w:multiLevelType w:val="hybridMultilevel"/>
    <w:tmpl w:val="158022A0"/>
    <w:lvl w:ilvl="0" w:tplc="CCEC12CA">
      <w:start w:val="1"/>
      <w:numFmt w:val="decimal"/>
      <w:lvlText w:val="%1."/>
      <w:lvlJc w:val="left"/>
      <w:pPr>
        <w:ind w:left="720" w:hanging="360"/>
      </w:pPr>
    </w:lvl>
    <w:lvl w:ilvl="1" w:tplc="273A30A2">
      <w:start w:val="1"/>
      <w:numFmt w:val="lowerLetter"/>
      <w:lvlText w:val="%2."/>
      <w:lvlJc w:val="left"/>
      <w:pPr>
        <w:ind w:left="1440" w:hanging="360"/>
      </w:pPr>
    </w:lvl>
    <w:lvl w:ilvl="2" w:tplc="380A5BD4">
      <w:start w:val="1"/>
      <w:numFmt w:val="lowerRoman"/>
      <w:lvlText w:val="%3."/>
      <w:lvlJc w:val="right"/>
      <w:pPr>
        <w:ind w:left="2160" w:hanging="180"/>
      </w:pPr>
    </w:lvl>
    <w:lvl w:ilvl="3" w:tplc="3F0E7524">
      <w:start w:val="1"/>
      <w:numFmt w:val="decimal"/>
      <w:lvlText w:val="%4."/>
      <w:lvlJc w:val="left"/>
      <w:pPr>
        <w:ind w:left="2880" w:hanging="360"/>
      </w:pPr>
    </w:lvl>
    <w:lvl w:ilvl="4" w:tplc="60422464">
      <w:start w:val="1"/>
      <w:numFmt w:val="lowerLetter"/>
      <w:lvlText w:val="%5."/>
      <w:lvlJc w:val="left"/>
      <w:pPr>
        <w:ind w:left="3600" w:hanging="360"/>
      </w:pPr>
    </w:lvl>
    <w:lvl w:ilvl="5" w:tplc="56C09A20">
      <w:start w:val="1"/>
      <w:numFmt w:val="lowerRoman"/>
      <w:lvlText w:val="%6."/>
      <w:lvlJc w:val="right"/>
      <w:pPr>
        <w:ind w:left="4320" w:hanging="180"/>
      </w:pPr>
    </w:lvl>
    <w:lvl w:ilvl="6" w:tplc="64548B36">
      <w:start w:val="1"/>
      <w:numFmt w:val="decimal"/>
      <w:lvlText w:val="%7."/>
      <w:lvlJc w:val="left"/>
      <w:pPr>
        <w:ind w:left="5040" w:hanging="360"/>
      </w:pPr>
    </w:lvl>
    <w:lvl w:ilvl="7" w:tplc="0B96C05A">
      <w:start w:val="1"/>
      <w:numFmt w:val="lowerLetter"/>
      <w:lvlText w:val="%8."/>
      <w:lvlJc w:val="left"/>
      <w:pPr>
        <w:ind w:left="5760" w:hanging="360"/>
      </w:pPr>
    </w:lvl>
    <w:lvl w:ilvl="8" w:tplc="D4B8385A">
      <w:start w:val="1"/>
      <w:numFmt w:val="lowerRoman"/>
      <w:lvlText w:val="%9."/>
      <w:lvlJc w:val="right"/>
      <w:pPr>
        <w:ind w:left="6480" w:hanging="180"/>
      </w:pPr>
    </w:lvl>
  </w:abstractNum>
  <w:abstractNum w:abstractNumId="1" w15:restartNumberingAfterBreak="0">
    <w:nsid w:val="02F323C8"/>
    <w:multiLevelType w:val="hybridMultilevel"/>
    <w:tmpl w:val="4DD42BE0"/>
    <w:lvl w:ilvl="0" w:tplc="7C7AD27A">
      <w:start w:val="1"/>
      <w:numFmt w:val="bullet"/>
      <w:lvlText w:val="-"/>
      <w:lvlJc w:val="left"/>
      <w:pPr>
        <w:ind w:left="720" w:hanging="360"/>
      </w:pPr>
      <w:rPr>
        <w:rFonts w:ascii="Calibri" w:hAnsi="Calibri" w:hint="default"/>
      </w:rPr>
    </w:lvl>
    <w:lvl w:ilvl="1" w:tplc="38BE18E0">
      <w:start w:val="1"/>
      <w:numFmt w:val="bullet"/>
      <w:lvlText w:val="o"/>
      <w:lvlJc w:val="left"/>
      <w:pPr>
        <w:ind w:left="1440" w:hanging="360"/>
      </w:pPr>
      <w:rPr>
        <w:rFonts w:ascii="Courier New" w:hAnsi="Courier New" w:hint="default"/>
      </w:rPr>
    </w:lvl>
    <w:lvl w:ilvl="2" w:tplc="8F1CD228">
      <w:start w:val="1"/>
      <w:numFmt w:val="bullet"/>
      <w:lvlText w:val=""/>
      <w:lvlJc w:val="left"/>
      <w:pPr>
        <w:ind w:left="2160" w:hanging="360"/>
      </w:pPr>
      <w:rPr>
        <w:rFonts w:ascii="Wingdings" w:hAnsi="Wingdings" w:hint="default"/>
      </w:rPr>
    </w:lvl>
    <w:lvl w:ilvl="3" w:tplc="F9200774">
      <w:start w:val="1"/>
      <w:numFmt w:val="bullet"/>
      <w:lvlText w:val=""/>
      <w:lvlJc w:val="left"/>
      <w:pPr>
        <w:ind w:left="2880" w:hanging="360"/>
      </w:pPr>
      <w:rPr>
        <w:rFonts w:ascii="Symbol" w:hAnsi="Symbol" w:hint="default"/>
      </w:rPr>
    </w:lvl>
    <w:lvl w:ilvl="4" w:tplc="5164D9DC">
      <w:start w:val="1"/>
      <w:numFmt w:val="bullet"/>
      <w:lvlText w:val="o"/>
      <w:lvlJc w:val="left"/>
      <w:pPr>
        <w:ind w:left="3600" w:hanging="360"/>
      </w:pPr>
      <w:rPr>
        <w:rFonts w:ascii="Courier New" w:hAnsi="Courier New" w:hint="default"/>
      </w:rPr>
    </w:lvl>
    <w:lvl w:ilvl="5" w:tplc="7D50C3E4">
      <w:start w:val="1"/>
      <w:numFmt w:val="bullet"/>
      <w:lvlText w:val=""/>
      <w:lvlJc w:val="left"/>
      <w:pPr>
        <w:ind w:left="4320" w:hanging="360"/>
      </w:pPr>
      <w:rPr>
        <w:rFonts w:ascii="Wingdings" w:hAnsi="Wingdings" w:hint="default"/>
      </w:rPr>
    </w:lvl>
    <w:lvl w:ilvl="6" w:tplc="951E15B4">
      <w:start w:val="1"/>
      <w:numFmt w:val="bullet"/>
      <w:lvlText w:val=""/>
      <w:lvlJc w:val="left"/>
      <w:pPr>
        <w:ind w:left="5040" w:hanging="360"/>
      </w:pPr>
      <w:rPr>
        <w:rFonts w:ascii="Symbol" w:hAnsi="Symbol" w:hint="default"/>
      </w:rPr>
    </w:lvl>
    <w:lvl w:ilvl="7" w:tplc="DAAA4AD2">
      <w:start w:val="1"/>
      <w:numFmt w:val="bullet"/>
      <w:lvlText w:val="o"/>
      <w:lvlJc w:val="left"/>
      <w:pPr>
        <w:ind w:left="5760" w:hanging="360"/>
      </w:pPr>
      <w:rPr>
        <w:rFonts w:ascii="Courier New" w:hAnsi="Courier New" w:hint="default"/>
      </w:rPr>
    </w:lvl>
    <w:lvl w:ilvl="8" w:tplc="AD9A596E">
      <w:start w:val="1"/>
      <w:numFmt w:val="bullet"/>
      <w:lvlText w:val=""/>
      <w:lvlJc w:val="left"/>
      <w:pPr>
        <w:ind w:left="6480" w:hanging="360"/>
      </w:pPr>
      <w:rPr>
        <w:rFonts w:ascii="Wingdings" w:hAnsi="Wingdings" w:hint="default"/>
      </w:rPr>
    </w:lvl>
  </w:abstractNum>
  <w:abstractNum w:abstractNumId="2" w15:restartNumberingAfterBreak="0">
    <w:nsid w:val="03382B61"/>
    <w:multiLevelType w:val="hybridMultilevel"/>
    <w:tmpl w:val="D5D0085E"/>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3" w15:restartNumberingAfterBreak="0">
    <w:nsid w:val="04BF356C"/>
    <w:multiLevelType w:val="hybridMultilevel"/>
    <w:tmpl w:val="A708855C"/>
    <w:name w:val="WW8Num31"/>
    <w:lvl w:ilvl="0" w:tplc="A8B4A9C0">
      <w:start w:val="1"/>
      <w:numFmt w:val="bullet"/>
      <w:pStyle w:val="ElencoPuntatoPlus"/>
      <w:lvlText w:val=""/>
      <w:lvlPicBulletId w:val="0"/>
      <w:lvlJc w:val="left"/>
      <w:pPr>
        <w:tabs>
          <w:tab w:val="num" w:pos="732"/>
        </w:tabs>
        <w:ind w:left="732" w:hanging="244"/>
      </w:pPr>
      <w:rPr>
        <w:rFonts w:ascii="Symbol" w:hAnsi="Symbol" w:hint="default"/>
        <w:color w:val="auto"/>
      </w:rPr>
    </w:lvl>
    <w:lvl w:ilvl="1" w:tplc="FFFFFFFF">
      <w:start w:val="1"/>
      <w:numFmt w:val="bullet"/>
      <w:lvlText w:val="o"/>
      <w:lvlJc w:val="left"/>
      <w:pPr>
        <w:tabs>
          <w:tab w:val="num" w:pos="1928"/>
        </w:tabs>
        <w:ind w:left="1928" w:hanging="360"/>
      </w:pPr>
      <w:rPr>
        <w:rFonts w:ascii="Courier New" w:hAnsi="Courier New" w:cs="Courier New" w:hint="default"/>
      </w:rPr>
    </w:lvl>
    <w:lvl w:ilvl="2" w:tplc="F1C8250C">
      <w:numFmt w:val="bullet"/>
      <w:lvlText w:val="-"/>
      <w:lvlJc w:val="left"/>
      <w:pPr>
        <w:tabs>
          <w:tab w:val="num" w:pos="2648"/>
        </w:tabs>
        <w:ind w:left="2648" w:hanging="360"/>
      </w:pPr>
      <w:rPr>
        <w:rFonts w:ascii="Arial" w:eastAsia="Arial Unicode MS" w:hAnsi="Arial" w:cs="Arial" w:hint="default"/>
      </w:rPr>
    </w:lvl>
    <w:lvl w:ilvl="3" w:tplc="FFFFFFFF" w:tentative="1">
      <w:start w:val="1"/>
      <w:numFmt w:val="bullet"/>
      <w:lvlText w:val=""/>
      <w:lvlJc w:val="left"/>
      <w:pPr>
        <w:tabs>
          <w:tab w:val="num" w:pos="3368"/>
        </w:tabs>
        <w:ind w:left="3368" w:hanging="360"/>
      </w:pPr>
      <w:rPr>
        <w:rFonts w:ascii="Symbol" w:hAnsi="Symbol" w:hint="default"/>
      </w:rPr>
    </w:lvl>
    <w:lvl w:ilvl="4" w:tplc="FFFFFFFF" w:tentative="1">
      <w:start w:val="1"/>
      <w:numFmt w:val="bullet"/>
      <w:lvlText w:val="o"/>
      <w:lvlJc w:val="left"/>
      <w:pPr>
        <w:tabs>
          <w:tab w:val="num" w:pos="4088"/>
        </w:tabs>
        <w:ind w:left="4088" w:hanging="360"/>
      </w:pPr>
      <w:rPr>
        <w:rFonts w:ascii="Courier New" w:hAnsi="Courier New" w:cs="Courier New" w:hint="default"/>
      </w:rPr>
    </w:lvl>
    <w:lvl w:ilvl="5" w:tplc="FFFFFFFF" w:tentative="1">
      <w:start w:val="1"/>
      <w:numFmt w:val="bullet"/>
      <w:lvlText w:val=""/>
      <w:lvlJc w:val="left"/>
      <w:pPr>
        <w:tabs>
          <w:tab w:val="num" w:pos="4808"/>
        </w:tabs>
        <w:ind w:left="4808" w:hanging="360"/>
      </w:pPr>
      <w:rPr>
        <w:rFonts w:ascii="Wingdings" w:hAnsi="Wingdings" w:hint="default"/>
      </w:rPr>
    </w:lvl>
    <w:lvl w:ilvl="6" w:tplc="FFFFFFFF" w:tentative="1">
      <w:start w:val="1"/>
      <w:numFmt w:val="bullet"/>
      <w:lvlText w:val=""/>
      <w:lvlJc w:val="left"/>
      <w:pPr>
        <w:tabs>
          <w:tab w:val="num" w:pos="5528"/>
        </w:tabs>
        <w:ind w:left="5528" w:hanging="360"/>
      </w:pPr>
      <w:rPr>
        <w:rFonts w:ascii="Symbol" w:hAnsi="Symbol" w:hint="default"/>
      </w:rPr>
    </w:lvl>
    <w:lvl w:ilvl="7" w:tplc="FFFFFFFF" w:tentative="1">
      <w:start w:val="1"/>
      <w:numFmt w:val="bullet"/>
      <w:lvlText w:val="o"/>
      <w:lvlJc w:val="left"/>
      <w:pPr>
        <w:tabs>
          <w:tab w:val="num" w:pos="6248"/>
        </w:tabs>
        <w:ind w:left="6248" w:hanging="360"/>
      </w:pPr>
      <w:rPr>
        <w:rFonts w:ascii="Courier New" w:hAnsi="Courier New" w:cs="Courier New" w:hint="default"/>
      </w:rPr>
    </w:lvl>
    <w:lvl w:ilvl="8" w:tplc="FFFFFFFF" w:tentative="1">
      <w:start w:val="1"/>
      <w:numFmt w:val="bullet"/>
      <w:lvlText w:val=""/>
      <w:lvlJc w:val="left"/>
      <w:pPr>
        <w:tabs>
          <w:tab w:val="num" w:pos="6968"/>
        </w:tabs>
        <w:ind w:left="6968" w:hanging="360"/>
      </w:pPr>
      <w:rPr>
        <w:rFonts w:ascii="Wingdings" w:hAnsi="Wingdings" w:hint="default"/>
      </w:rPr>
    </w:lvl>
  </w:abstractNum>
  <w:abstractNum w:abstractNumId="4" w15:restartNumberingAfterBreak="0">
    <w:nsid w:val="06DF3DB6"/>
    <w:multiLevelType w:val="hybridMultilevel"/>
    <w:tmpl w:val="5DACEC4C"/>
    <w:lvl w:ilvl="0" w:tplc="04100001">
      <w:start w:val="1"/>
      <w:numFmt w:val="bullet"/>
      <w:lvlText w:val=""/>
      <w:lvlJc w:val="left"/>
      <w:pPr>
        <w:ind w:left="1069" w:hanging="360"/>
      </w:pPr>
      <w:rPr>
        <w:rFonts w:ascii="Symbol" w:hAnsi="Symbol" w:hint="default"/>
      </w:rPr>
    </w:lvl>
    <w:lvl w:ilvl="1" w:tplc="04100003">
      <w:start w:val="1"/>
      <w:numFmt w:val="bullet"/>
      <w:lvlText w:val="o"/>
      <w:lvlJc w:val="left"/>
      <w:pPr>
        <w:ind w:left="1789" w:hanging="360"/>
      </w:pPr>
      <w:rPr>
        <w:rFonts w:ascii="Courier New" w:hAnsi="Courier New" w:cs="Courier New" w:hint="default"/>
      </w:rPr>
    </w:lvl>
    <w:lvl w:ilvl="2" w:tplc="04100005">
      <w:start w:val="1"/>
      <w:numFmt w:val="bullet"/>
      <w:lvlText w:val=""/>
      <w:lvlJc w:val="left"/>
      <w:pPr>
        <w:ind w:left="2509" w:hanging="360"/>
      </w:pPr>
      <w:rPr>
        <w:rFonts w:ascii="Wingdings" w:hAnsi="Wingdings" w:hint="default"/>
      </w:rPr>
    </w:lvl>
    <w:lvl w:ilvl="3" w:tplc="04100001">
      <w:start w:val="1"/>
      <w:numFmt w:val="bullet"/>
      <w:lvlText w:val=""/>
      <w:lvlJc w:val="left"/>
      <w:pPr>
        <w:ind w:left="3229" w:hanging="360"/>
      </w:pPr>
      <w:rPr>
        <w:rFonts w:ascii="Symbol" w:hAnsi="Symbol" w:hint="default"/>
      </w:rPr>
    </w:lvl>
    <w:lvl w:ilvl="4" w:tplc="04100003">
      <w:start w:val="1"/>
      <w:numFmt w:val="bullet"/>
      <w:lvlText w:val="o"/>
      <w:lvlJc w:val="left"/>
      <w:pPr>
        <w:ind w:left="3949" w:hanging="360"/>
      </w:pPr>
      <w:rPr>
        <w:rFonts w:ascii="Courier New" w:hAnsi="Courier New" w:cs="Courier New" w:hint="default"/>
      </w:rPr>
    </w:lvl>
    <w:lvl w:ilvl="5" w:tplc="04100005">
      <w:start w:val="1"/>
      <w:numFmt w:val="bullet"/>
      <w:lvlText w:val=""/>
      <w:lvlJc w:val="left"/>
      <w:pPr>
        <w:ind w:left="4669" w:hanging="360"/>
      </w:pPr>
      <w:rPr>
        <w:rFonts w:ascii="Wingdings" w:hAnsi="Wingdings" w:hint="default"/>
      </w:rPr>
    </w:lvl>
    <w:lvl w:ilvl="6" w:tplc="04100001">
      <w:start w:val="1"/>
      <w:numFmt w:val="bullet"/>
      <w:lvlText w:val=""/>
      <w:lvlJc w:val="left"/>
      <w:pPr>
        <w:ind w:left="5389" w:hanging="360"/>
      </w:pPr>
      <w:rPr>
        <w:rFonts w:ascii="Symbol" w:hAnsi="Symbol" w:hint="default"/>
      </w:rPr>
    </w:lvl>
    <w:lvl w:ilvl="7" w:tplc="04100003">
      <w:start w:val="1"/>
      <w:numFmt w:val="bullet"/>
      <w:lvlText w:val="o"/>
      <w:lvlJc w:val="left"/>
      <w:pPr>
        <w:ind w:left="6109" w:hanging="360"/>
      </w:pPr>
      <w:rPr>
        <w:rFonts w:ascii="Courier New" w:hAnsi="Courier New" w:cs="Courier New" w:hint="default"/>
      </w:rPr>
    </w:lvl>
    <w:lvl w:ilvl="8" w:tplc="04100005">
      <w:start w:val="1"/>
      <w:numFmt w:val="bullet"/>
      <w:lvlText w:val=""/>
      <w:lvlJc w:val="left"/>
      <w:pPr>
        <w:ind w:left="6829" w:hanging="360"/>
      </w:pPr>
      <w:rPr>
        <w:rFonts w:ascii="Wingdings" w:hAnsi="Wingdings" w:hint="default"/>
      </w:rPr>
    </w:lvl>
  </w:abstractNum>
  <w:abstractNum w:abstractNumId="5" w15:restartNumberingAfterBreak="0">
    <w:nsid w:val="08066F5F"/>
    <w:multiLevelType w:val="hybridMultilevel"/>
    <w:tmpl w:val="D278D42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086C4E0F"/>
    <w:multiLevelType w:val="hybridMultilevel"/>
    <w:tmpl w:val="B0229EC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09194593"/>
    <w:multiLevelType w:val="hybridMultilevel"/>
    <w:tmpl w:val="DC3A2F84"/>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 w15:restartNumberingAfterBreak="0">
    <w:nsid w:val="0AAF7E09"/>
    <w:multiLevelType w:val="hybridMultilevel"/>
    <w:tmpl w:val="C5666B3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0F2646A6"/>
    <w:multiLevelType w:val="hybridMultilevel"/>
    <w:tmpl w:val="0E18332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16C17A1"/>
    <w:multiLevelType w:val="hybridMultilevel"/>
    <w:tmpl w:val="51F6D9FC"/>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1" w15:restartNumberingAfterBreak="0">
    <w:nsid w:val="13182CF6"/>
    <w:multiLevelType w:val="hybridMultilevel"/>
    <w:tmpl w:val="19E6D99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1482775B"/>
    <w:multiLevelType w:val="multilevel"/>
    <w:tmpl w:val="3C481C44"/>
    <w:lvl w:ilvl="0">
      <w:start w:val="1"/>
      <w:numFmt w:val="decimal"/>
      <w:pStyle w:val="Titolo1"/>
      <w:lvlText w:val="%1"/>
      <w:lvlJc w:val="left"/>
      <w:pPr>
        <w:ind w:left="432" w:hanging="432"/>
      </w:p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13" w15:restartNumberingAfterBreak="0">
    <w:nsid w:val="15146624"/>
    <w:multiLevelType w:val="hybridMultilevel"/>
    <w:tmpl w:val="6406BFD0"/>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4" w15:restartNumberingAfterBreak="0">
    <w:nsid w:val="16E9917D"/>
    <w:multiLevelType w:val="hybridMultilevel"/>
    <w:tmpl w:val="7750C0F2"/>
    <w:lvl w:ilvl="0" w:tplc="90E671A4">
      <w:start w:val="1"/>
      <w:numFmt w:val="bullet"/>
      <w:lvlText w:val=""/>
      <w:lvlJc w:val="left"/>
      <w:pPr>
        <w:ind w:left="360" w:hanging="360"/>
      </w:pPr>
      <w:rPr>
        <w:rFonts w:ascii="Symbol" w:hAnsi="Symbol" w:hint="default"/>
      </w:rPr>
    </w:lvl>
    <w:lvl w:ilvl="1" w:tplc="3D147F92">
      <w:start w:val="1"/>
      <w:numFmt w:val="bullet"/>
      <w:lvlText w:val="o"/>
      <w:lvlJc w:val="left"/>
      <w:pPr>
        <w:ind w:left="1080" w:hanging="360"/>
      </w:pPr>
      <w:rPr>
        <w:rFonts w:ascii="Courier New" w:hAnsi="Courier New" w:hint="default"/>
      </w:rPr>
    </w:lvl>
    <w:lvl w:ilvl="2" w:tplc="9014E162">
      <w:start w:val="1"/>
      <w:numFmt w:val="bullet"/>
      <w:lvlText w:val=""/>
      <w:lvlJc w:val="left"/>
      <w:pPr>
        <w:ind w:left="1800" w:hanging="360"/>
      </w:pPr>
      <w:rPr>
        <w:rFonts w:ascii="Wingdings" w:hAnsi="Wingdings" w:hint="default"/>
      </w:rPr>
    </w:lvl>
    <w:lvl w:ilvl="3" w:tplc="0040F29A">
      <w:start w:val="1"/>
      <w:numFmt w:val="bullet"/>
      <w:lvlText w:val=""/>
      <w:lvlJc w:val="left"/>
      <w:pPr>
        <w:ind w:left="2520" w:hanging="360"/>
      </w:pPr>
      <w:rPr>
        <w:rFonts w:ascii="Symbol" w:hAnsi="Symbol" w:hint="default"/>
      </w:rPr>
    </w:lvl>
    <w:lvl w:ilvl="4" w:tplc="870C432A">
      <w:start w:val="1"/>
      <w:numFmt w:val="bullet"/>
      <w:lvlText w:val="o"/>
      <w:lvlJc w:val="left"/>
      <w:pPr>
        <w:ind w:left="3240" w:hanging="360"/>
      </w:pPr>
      <w:rPr>
        <w:rFonts w:ascii="Courier New" w:hAnsi="Courier New" w:hint="default"/>
      </w:rPr>
    </w:lvl>
    <w:lvl w:ilvl="5" w:tplc="074AF02A">
      <w:start w:val="1"/>
      <w:numFmt w:val="bullet"/>
      <w:lvlText w:val=""/>
      <w:lvlJc w:val="left"/>
      <w:pPr>
        <w:ind w:left="3960" w:hanging="360"/>
      </w:pPr>
      <w:rPr>
        <w:rFonts w:ascii="Wingdings" w:hAnsi="Wingdings" w:hint="default"/>
      </w:rPr>
    </w:lvl>
    <w:lvl w:ilvl="6" w:tplc="425ACB26">
      <w:start w:val="1"/>
      <w:numFmt w:val="bullet"/>
      <w:lvlText w:val=""/>
      <w:lvlJc w:val="left"/>
      <w:pPr>
        <w:ind w:left="4680" w:hanging="360"/>
      </w:pPr>
      <w:rPr>
        <w:rFonts w:ascii="Symbol" w:hAnsi="Symbol" w:hint="default"/>
      </w:rPr>
    </w:lvl>
    <w:lvl w:ilvl="7" w:tplc="E4EE1298">
      <w:start w:val="1"/>
      <w:numFmt w:val="bullet"/>
      <w:lvlText w:val="o"/>
      <w:lvlJc w:val="left"/>
      <w:pPr>
        <w:ind w:left="5400" w:hanging="360"/>
      </w:pPr>
      <w:rPr>
        <w:rFonts w:ascii="Courier New" w:hAnsi="Courier New" w:hint="default"/>
      </w:rPr>
    </w:lvl>
    <w:lvl w:ilvl="8" w:tplc="CFDE0616">
      <w:start w:val="1"/>
      <w:numFmt w:val="bullet"/>
      <w:lvlText w:val=""/>
      <w:lvlJc w:val="left"/>
      <w:pPr>
        <w:ind w:left="6120" w:hanging="360"/>
      </w:pPr>
      <w:rPr>
        <w:rFonts w:ascii="Wingdings" w:hAnsi="Wingdings" w:hint="default"/>
      </w:rPr>
    </w:lvl>
  </w:abstractNum>
  <w:abstractNum w:abstractNumId="15" w15:restartNumberingAfterBreak="0">
    <w:nsid w:val="18CB6C53"/>
    <w:multiLevelType w:val="hybridMultilevel"/>
    <w:tmpl w:val="0600866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1AAE2F8A"/>
    <w:multiLevelType w:val="hybridMultilevel"/>
    <w:tmpl w:val="FCC6F0E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1B2F15D5"/>
    <w:multiLevelType w:val="hybridMultilevel"/>
    <w:tmpl w:val="B992B21E"/>
    <w:lvl w:ilvl="0" w:tplc="5C9C372A">
      <w:numFmt w:val="bullet"/>
      <w:lvlText w:val="•"/>
      <w:lvlJc w:val="left"/>
      <w:pPr>
        <w:ind w:left="1070" w:hanging="710"/>
      </w:pPr>
      <w:rPr>
        <w:rFonts w:ascii="Cambria" w:eastAsiaTheme="minorEastAsia" w:hAnsi="Cambria"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1B4019E7"/>
    <w:multiLevelType w:val="hybridMultilevel"/>
    <w:tmpl w:val="D2A0DF08"/>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9" w15:restartNumberingAfterBreak="0">
    <w:nsid w:val="1B610CE9"/>
    <w:multiLevelType w:val="hybridMultilevel"/>
    <w:tmpl w:val="1A92A3D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1BEB4490"/>
    <w:multiLevelType w:val="hybridMultilevel"/>
    <w:tmpl w:val="2C68EFE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1FB526E9"/>
    <w:multiLevelType w:val="hybridMultilevel"/>
    <w:tmpl w:val="D834FE8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20A92318"/>
    <w:multiLevelType w:val="hybridMultilevel"/>
    <w:tmpl w:val="259EA6FA"/>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3" w15:restartNumberingAfterBreak="0">
    <w:nsid w:val="22EA2BAD"/>
    <w:multiLevelType w:val="hybridMultilevel"/>
    <w:tmpl w:val="7D76A53E"/>
    <w:lvl w:ilvl="0" w:tplc="E5B8791A">
      <w:start w:val="1"/>
      <w:numFmt w:val="bullet"/>
      <w:lvlText w:val=""/>
      <w:lvlJc w:val="left"/>
      <w:pPr>
        <w:ind w:left="1080" w:hanging="360"/>
      </w:pPr>
      <w:rPr>
        <w:rFonts w:ascii="Symbol" w:hAnsi="Symbol" w:hint="default"/>
        <w:color w:val="808080" w:themeColor="background1" w:themeShade="80"/>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4" w15:restartNumberingAfterBreak="0">
    <w:nsid w:val="249F2807"/>
    <w:multiLevelType w:val="hybridMultilevel"/>
    <w:tmpl w:val="A994461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253B1382"/>
    <w:multiLevelType w:val="hybridMultilevel"/>
    <w:tmpl w:val="40A8FB4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25F325B3"/>
    <w:multiLevelType w:val="hybridMultilevel"/>
    <w:tmpl w:val="FE2CA6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27FF2697"/>
    <w:multiLevelType w:val="hybridMultilevel"/>
    <w:tmpl w:val="FB1E485C"/>
    <w:lvl w:ilvl="0" w:tplc="7C205684">
      <w:start w:val="1"/>
      <w:numFmt w:val="decimal"/>
      <w:lvlText w:val="%1."/>
      <w:lvlJc w:val="left"/>
      <w:pPr>
        <w:ind w:left="720" w:hanging="360"/>
      </w:pPr>
      <w:rPr>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2B5A4B9B"/>
    <w:multiLevelType w:val="hybridMultilevel"/>
    <w:tmpl w:val="F19231C6"/>
    <w:lvl w:ilvl="0" w:tplc="04100001">
      <w:start w:val="1"/>
      <w:numFmt w:val="bullet"/>
      <w:lvlText w:val=""/>
      <w:lvlJc w:val="left"/>
      <w:pPr>
        <w:ind w:left="720" w:hanging="360"/>
      </w:pPr>
      <w:rPr>
        <w:rFonts w:ascii="Symbol" w:hAnsi="Symbol" w:hint="default"/>
      </w:rPr>
    </w:lvl>
    <w:lvl w:ilvl="1" w:tplc="C9487C42">
      <w:numFmt w:val="bullet"/>
      <w:lvlText w:val="•"/>
      <w:lvlJc w:val="left"/>
      <w:pPr>
        <w:ind w:left="1790" w:hanging="710"/>
      </w:pPr>
      <w:rPr>
        <w:rFonts w:ascii="Cambria" w:eastAsiaTheme="minorEastAsia" w:hAnsi="Cambria" w:cs="Aria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2D961CD3"/>
    <w:multiLevelType w:val="hybridMultilevel"/>
    <w:tmpl w:val="77E6318C"/>
    <w:lvl w:ilvl="0" w:tplc="B0E03598">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2E4C5D8B"/>
    <w:multiLevelType w:val="hybridMultilevel"/>
    <w:tmpl w:val="E1840350"/>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hint="default"/>
      </w:rPr>
    </w:lvl>
  </w:abstractNum>
  <w:abstractNum w:abstractNumId="31" w15:restartNumberingAfterBreak="0">
    <w:nsid w:val="31A66000"/>
    <w:multiLevelType w:val="hybridMultilevel"/>
    <w:tmpl w:val="317EFDF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34C2459C"/>
    <w:multiLevelType w:val="hybridMultilevel"/>
    <w:tmpl w:val="5282B58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34DF09D5"/>
    <w:multiLevelType w:val="hybridMultilevel"/>
    <w:tmpl w:val="BFF82666"/>
    <w:lvl w:ilvl="0" w:tplc="0410000F">
      <w:start w:val="1"/>
      <w:numFmt w:val="decimal"/>
      <w:lvlText w:val="%1."/>
      <w:lvlJc w:val="left"/>
      <w:pPr>
        <w:tabs>
          <w:tab w:val="num" w:pos="1070"/>
        </w:tabs>
        <w:ind w:left="1070" w:hanging="360"/>
      </w:pPr>
    </w:lvl>
    <w:lvl w:ilvl="1" w:tplc="04100019" w:tentative="1">
      <w:start w:val="1"/>
      <w:numFmt w:val="lowerLetter"/>
      <w:lvlText w:val="%2."/>
      <w:lvlJc w:val="left"/>
      <w:pPr>
        <w:tabs>
          <w:tab w:val="num" w:pos="1789"/>
        </w:tabs>
        <w:ind w:left="1789" w:hanging="360"/>
      </w:pPr>
    </w:lvl>
    <w:lvl w:ilvl="2" w:tplc="0410001B" w:tentative="1">
      <w:start w:val="1"/>
      <w:numFmt w:val="lowerRoman"/>
      <w:lvlText w:val="%3."/>
      <w:lvlJc w:val="right"/>
      <w:pPr>
        <w:tabs>
          <w:tab w:val="num" w:pos="2509"/>
        </w:tabs>
        <w:ind w:left="2509" w:hanging="180"/>
      </w:pPr>
    </w:lvl>
    <w:lvl w:ilvl="3" w:tplc="0410000F" w:tentative="1">
      <w:start w:val="1"/>
      <w:numFmt w:val="decimal"/>
      <w:lvlText w:val="%4."/>
      <w:lvlJc w:val="left"/>
      <w:pPr>
        <w:tabs>
          <w:tab w:val="num" w:pos="3229"/>
        </w:tabs>
        <w:ind w:left="3229" w:hanging="360"/>
      </w:pPr>
    </w:lvl>
    <w:lvl w:ilvl="4" w:tplc="04100019" w:tentative="1">
      <w:start w:val="1"/>
      <w:numFmt w:val="lowerLetter"/>
      <w:lvlText w:val="%5."/>
      <w:lvlJc w:val="left"/>
      <w:pPr>
        <w:tabs>
          <w:tab w:val="num" w:pos="3949"/>
        </w:tabs>
        <w:ind w:left="3949" w:hanging="360"/>
      </w:pPr>
    </w:lvl>
    <w:lvl w:ilvl="5" w:tplc="0410001B" w:tentative="1">
      <w:start w:val="1"/>
      <w:numFmt w:val="lowerRoman"/>
      <w:lvlText w:val="%6."/>
      <w:lvlJc w:val="right"/>
      <w:pPr>
        <w:tabs>
          <w:tab w:val="num" w:pos="4669"/>
        </w:tabs>
        <w:ind w:left="4669" w:hanging="180"/>
      </w:pPr>
    </w:lvl>
    <w:lvl w:ilvl="6" w:tplc="0410000F" w:tentative="1">
      <w:start w:val="1"/>
      <w:numFmt w:val="decimal"/>
      <w:lvlText w:val="%7."/>
      <w:lvlJc w:val="left"/>
      <w:pPr>
        <w:tabs>
          <w:tab w:val="num" w:pos="5389"/>
        </w:tabs>
        <w:ind w:left="5389" w:hanging="360"/>
      </w:pPr>
    </w:lvl>
    <w:lvl w:ilvl="7" w:tplc="04100019" w:tentative="1">
      <w:start w:val="1"/>
      <w:numFmt w:val="lowerLetter"/>
      <w:lvlText w:val="%8."/>
      <w:lvlJc w:val="left"/>
      <w:pPr>
        <w:tabs>
          <w:tab w:val="num" w:pos="6109"/>
        </w:tabs>
        <w:ind w:left="6109" w:hanging="360"/>
      </w:pPr>
    </w:lvl>
    <w:lvl w:ilvl="8" w:tplc="0410001B" w:tentative="1">
      <w:start w:val="1"/>
      <w:numFmt w:val="lowerRoman"/>
      <w:lvlText w:val="%9."/>
      <w:lvlJc w:val="right"/>
      <w:pPr>
        <w:tabs>
          <w:tab w:val="num" w:pos="6829"/>
        </w:tabs>
        <w:ind w:left="6829" w:hanging="180"/>
      </w:pPr>
    </w:lvl>
  </w:abstractNum>
  <w:abstractNum w:abstractNumId="34" w15:restartNumberingAfterBreak="0">
    <w:nsid w:val="384B4D9E"/>
    <w:multiLevelType w:val="hybridMultilevel"/>
    <w:tmpl w:val="248EC47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3ADB3183"/>
    <w:multiLevelType w:val="hybridMultilevel"/>
    <w:tmpl w:val="5F8C19C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3E707EC2"/>
    <w:multiLevelType w:val="hybridMultilevel"/>
    <w:tmpl w:val="5AAA82F2"/>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7" w15:restartNumberingAfterBreak="0">
    <w:nsid w:val="3E86AF9B"/>
    <w:multiLevelType w:val="hybridMultilevel"/>
    <w:tmpl w:val="B6208F62"/>
    <w:lvl w:ilvl="0" w:tplc="409E5B22">
      <w:start w:val="1"/>
      <w:numFmt w:val="bullet"/>
      <w:lvlText w:val=""/>
      <w:lvlJc w:val="left"/>
      <w:pPr>
        <w:ind w:left="360" w:hanging="360"/>
      </w:pPr>
      <w:rPr>
        <w:rFonts w:ascii="Symbol" w:hAnsi="Symbol" w:hint="default"/>
      </w:rPr>
    </w:lvl>
    <w:lvl w:ilvl="1" w:tplc="7BF4D4CA">
      <w:start w:val="1"/>
      <w:numFmt w:val="bullet"/>
      <w:lvlText w:val="o"/>
      <w:lvlJc w:val="left"/>
      <w:pPr>
        <w:ind w:left="1080" w:hanging="360"/>
      </w:pPr>
      <w:rPr>
        <w:rFonts w:ascii="Courier New" w:hAnsi="Courier New" w:hint="default"/>
      </w:rPr>
    </w:lvl>
    <w:lvl w:ilvl="2" w:tplc="EDDE0A54">
      <w:start w:val="1"/>
      <w:numFmt w:val="bullet"/>
      <w:lvlText w:val=""/>
      <w:lvlJc w:val="left"/>
      <w:pPr>
        <w:ind w:left="1800" w:hanging="360"/>
      </w:pPr>
      <w:rPr>
        <w:rFonts w:ascii="Wingdings" w:hAnsi="Wingdings" w:hint="default"/>
      </w:rPr>
    </w:lvl>
    <w:lvl w:ilvl="3" w:tplc="8A0A4818">
      <w:start w:val="1"/>
      <w:numFmt w:val="bullet"/>
      <w:lvlText w:val=""/>
      <w:lvlJc w:val="left"/>
      <w:pPr>
        <w:ind w:left="2520" w:hanging="360"/>
      </w:pPr>
      <w:rPr>
        <w:rFonts w:ascii="Symbol" w:hAnsi="Symbol" w:hint="default"/>
      </w:rPr>
    </w:lvl>
    <w:lvl w:ilvl="4" w:tplc="1108D9C8">
      <w:start w:val="1"/>
      <w:numFmt w:val="bullet"/>
      <w:lvlText w:val="o"/>
      <w:lvlJc w:val="left"/>
      <w:pPr>
        <w:ind w:left="3240" w:hanging="360"/>
      </w:pPr>
      <w:rPr>
        <w:rFonts w:ascii="Courier New" w:hAnsi="Courier New" w:hint="default"/>
      </w:rPr>
    </w:lvl>
    <w:lvl w:ilvl="5" w:tplc="8056CD32">
      <w:start w:val="1"/>
      <w:numFmt w:val="bullet"/>
      <w:lvlText w:val=""/>
      <w:lvlJc w:val="left"/>
      <w:pPr>
        <w:ind w:left="3960" w:hanging="360"/>
      </w:pPr>
      <w:rPr>
        <w:rFonts w:ascii="Wingdings" w:hAnsi="Wingdings" w:hint="default"/>
      </w:rPr>
    </w:lvl>
    <w:lvl w:ilvl="6" w:tplc="B1A0B344">
      <w:start w:val="1"/>
      <w:numFmt w:val="bullet"/>
      <w:lvlText w:val=""/>
      <w:lvlJc w:val="left"/>
      <w:pPr>
        <w:ind w:left="4680" w:hanging="360"/>
      </w:pPr>
      <w:rPr>
        <w:rFonts w:ascii="Symbol" w:hAnsi="Symbol" w:hint="default"/>
      </w:rPr>
    </w:lvl>
    <w:lvl w:ilvl="7" w:tplc="A43C0F26">
      <w:start w:val="1"/>
      <w:numFmt w:val="bullet"/>
      <w:lvlText w:val="o"/>
      <w:lvlJc w:val="left"/>
      <w:pPr>
        <w:ind w:left="5400" w:hanging="360"/>
      </w:pPr>
      <w:rPr>
        <w:rFonts w:ascii="Courier New" w:hAnsi="Courier New" w:hint="default"/>
      </w:rPr>
    </w:lvl>
    <w:lvl w:ilvl="8" w:tplc="9E14E9F4">
      <w:start w:val="1"/>
      <w:numFmt w:val="bullet"/>
      <w:lvlText w:val=""/>
      <w:lvlJc w:val="left"/>
      <w:pPr>
        <w:ind w:left="6120" w:hanging="360"/>
      </w:pPr>
      <w:rPr>
        <w:rFonts w:ascii="Wingdings" w:hAnsi="Wingdings" w:hint="default"/>
      </w:rPr>
    </w:lvl>
  </w:abstractNum>
  <w:abstractNum w:abstractNumId="38" w15:restartNumberingAfterBreak="0">
    <w:nsid w:val="451E4207"/>
    <w:multiLevelType w:val="singleLevel"/>
    <w:tmpl w:val="A9A247A8"/>
    <w:lvl w:ilvl="0">
      <w:start w:val="1"/>
      <w:numFmt w:val="bullet"/>
      <w:pStyle w:val="ElencoPuntatolivello1"/>
      <w:lvlText w:val=""/>
      <w:lvlJc w:val="left"/>
      <w:pPr>
        <w:tabs>
          <w:tab w:val="num" w:pos="360"/>
        </w:tabs>
        <w:ind w:left="357" w:hanging="357"/>
      </w:pPr>
      <w:rPr>
        <w:rFonts w:ascii="Symbol" w:hAnsi="Symbol" w:hint="default"/>
        <w:color w:val="auto"/>
      </w:rPr>
    </w:lvl>
  </w:abstractNum>
  <w:abstractNum w:abstractNumId="39" w15:restartNumberingAfterBreak="0">
    <w:nsid w:val="47374408"/>
    <w:multiLevelType w:val="hybridMultilevel"/>
    <w:tmpl w:val="31525CD0"/>
    <w:lvl w:ilvl="0" w:tplc="069E1B56">
      <w:start w:val="1"/>
      <w:numFmt w:val="decimal"/>
      <w:lvlText w:val="%1."/>
      <w:lvlJc w:val="left"/>
      <w:pPr>
        <w:ind w:left="720" w:hanging="360"/>
      </w:pPr>
    </w:lvl>
    <w:lvl w:ilvl="1" w:tplc="05F001AA">
      <w:start w:val="1"/>
      <w:numFmt w:val="lowerLetter"/>
      <w:lvlText w:val="%2."/>
      <w:lvlJc w:val="left"/>
      <w:pPr>
        <w:ind w:left="1440" w:hanging="360"/>
      </w:pPr>
    </w:lvl>
    <w:lvl w:ilvl="2" w:tplc="4ABA4B60">
      <w:start w:val="1"/>
      <w:numFmt w:val="lowerRoman"/>
      <w:lvlText w:val="%3."/>
      <w:lvlJc w:val="right"/>
      <w:pPr>
        <w:ind w:left="2160" w:hanging="180"/>
      </w:pPr>
    </w:lvl>
    <w:lvl w:ilvl="3" w:tplc="146A89DA">
      <w:start w:val="1"/>
      <w:numFmt w:val="decimal"/>
      <w:lvlText w:val="%4."/>
      <w:lvlJc w:val="left"/>
      <w:pPr>
        <w:ind w:left="2880" w:hanging="360"/>
      </w:pPr>
    </w:lvl>
    <w:lvl w:ilvl="4" w:tplc="DE82C468">
      <w:start w:val="1"/>
      <w:numFmt w:val="lowerLetter"/>
      <w:lvlText w:val="%5."/>
      <w:lvlJc w:val="left"/>
      <w:pPr>
        <w:ind w:left="3600" w:hanging="360"/>
      </w:pPr>
    </w:lvl>
    <w:lvl w:ilvl="5" w:tplc="64629076">
      <w:start w:val="1"/>
      <w:numFmt w:val="lowerRoman"/>
      <w:lvlText w:val="%6."/>
      <w:lvlJc w:val="right"/>
      <w:pPr>
        <w:ind w:left="4320" w:hanging="180"/>
      </w:pPr>
    </w:lvl>
    <w:lvl w:ilvl="6" w:tplc="A4C49FD2">
      <w:start w:val="1"/>
      <w:numFmt w:val="decimal"/>
      <w:lvlText w:val="%7."/>
      <w:lvlJc w:val="left"/>
      <w:pPr>
        <w:ind w:left="5040" w:hanging="360"/>
      </w:pPr>
    </w:lvl>
    <w:lvl w:ilvl="7" w:tplc="A760B140">
      <w:start w:val="1"/>
      <w:numFmt w:val="lowerLetter"/>
      <w:lvlText w:val="%8."/>
      <w:lvlJc w:val="left"/>
      <w:pPr>
        <w:ind w:left="5760" w:hanging="360"/>
      </w:pPr>
    </w:lvl>
    <w:lvl w:ilvl="8" w:tplc="6924E426">
      <w:start w:val="1"/>
      <w:numFmt w:val="lowerRoman"/>
      <w:lvlText w:val="%9."/>
      <w:lvlJc w:val="right"/>
      <w:pPr>
        <w:ind w:left="6480" w:hanging="180"/>
      </w:pPr>
    </w:lvl>
  </w:abstractNum>
  <w:abstractNum w:abstractNumId="40" w15:restartNumberingAfterBreak="0">
    <w:nsid w:val="4B000760"/>
    <w:multiLevelType w:val="hybridMultilevel"/>
    <w:tmpl w:val="37CCE2B4"/>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41" w15:restartNumberingAfterBreak="0">
    <w:nsid w:val="4B79323B"/>
    <w:multiLevelType w:val="hybridMultilevel"/>
    <w:tmpl w:val="80907764"/>
    <w:lvl w:ilvl="0" w:tplc="B9D4AC58">
      <w:start w:val="1"/>
      <w:numFmt w:val="bullet"/>
      <w:pStyle w:val="listanumerata"/>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4EE9029E"/>
    <w:multiLevelType w:val="hybridMultilevel"/>
    <w:tmpl w:val="3B92C4B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15:restartNumberingAfterBreak="0">
    <w:nsid w:val="4FCA46A7"/>
    <w:multiLevelType w:val="hybridMultilevel"/>
    <w:tmpl w:val="A20A01A4"/>
    <w:lvl w:ilvl="0" w:tplc="04100001">
      <w:start w:val="1"/>
      <w:numFmt w:val="bullet"/>
      <w:pStyle w:val="Fbulleted1"/>
      <w:lvlText w:val=""/>
      <w:lvlJc w:val="left"/>
      <w:pPr>
        <w:tabs>
          <w:tab w:val="num" w:pos="1871"/>
        </w:tabs>
        <w:ind w:left="1871" w:hanging="453"/>
      </w:pPr>
      <w:rPr>
        <w:rFonts w:ascii="Symbol" w:hAnsi="Symbol" w:hint="default"/>
        <w:color w:val="0089CF"/>
      </w:rPr>
    </w:lvl>
    <w:lvl w:ilvl="1" w:tplc="04100003">
      <w:start w:val="1"/>
      <w:numFmt w:val="bullet"/>
      <w:lvlText w:val=""/>
      <w:lvlJc w:val="left"/>
      <w:pPr>
        <w:tabs>
          <w:tab w:val="num" w:pos="1440"/>
        </w:tabs>
        <w:ind w:left="1440" w:hanging="360"/>
      </w:pPr>
      <w:rPr>
        <w:rFonts w:ascii="Wingdings" w:hAnsi="Wingdings"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50115A67"/>
    <w:multiLevelType w:val="hybridMultilevel"/>
    <w:tmpl w:val="CC9E43FA"/>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5" w15:restartNumberingAfterBreak="0">
    <w:nsid w:val="50786024"/>
    <w:multiLevelType w:val="hybridMultilevel"/>
    <w:tmpl w:val="3822CC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6" w15:restartNumberingAfterBreak="0">
    <w:nsid w:val="52320C3E"/>
    <w:multiLevelType w:val="hybridMultilevel"/>
    <w:tmpl w:val="9ADC728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7" w15:restartNumberingAfterBreak="0">
    <w:nsid w:val="539B2A43"/>
    <w:multiLevelType w:val="hybridMultilevel"/>
    <w:tmpl w:val="FD703F6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8" w15:restartNumberingAfterBreak="0">
    <w:nsid w:val="568A337D"/>
    <w:multiLevelType w:val="hybridMultilevel"/>
    <w:tmpl w:val="E5FA236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9" w15:restartNumberingAfterBreak="0">
    <w:nsid w:val="56B400AE"/>
    <w:multiLevelType w:val="hybridMultilevel"/>
    <w:tmpl w:val="E9B0A5EA"/>
    <w:lvl w:ilvl="0" w:tplc="04100001">
      <w:start w:val="1"/>
      <w:numFmt w:val="bullet"/>
      <w:lvlText w:val=""/>
      <w:lvlJc w:val="left"/>
      <w:pPr>
        <w:ind w:left="1069" w:hanging="360"/>
      </w:pPr>
      <w:rPr>
        <w:rFonts w:ascii="Symbol" w:hAnsi="Symbol" w:hint="default"/>
      </w:rPr>
    </w:lvl>
    <w:lvl w:ilvl="1" w:tplc="04100003">
      <w:start w:val="1"/>
      <w:numFmt w:val="bullet"/>
      <w:lvlText w:val="o"/>
      <w:lvlJc w:val="left"/>
      <w:pPr>
        <w:ind w:left="1789" w:hanging="360"/>
      </w:pPr>
      <w:rPr>
        <w:rFonts w:ascii="Courier New" w:hAnsi="Courier New" w:cs="Courier New" w:hint="default"/>
      </w:rPr>
    </w:lvl>
    <w:lvl w:ilvl="2" w:tplc="04100005">
      <w:start w:val="1"/>
      <w:numFmt w:val="bullet"/>
      <w:lvlText w:val=""/>
      <w:lvlJc w:val="left"/>
      <w:pPr>
        <w:ind w:left="2509" w:hanging="360"/>
      </w:pPr>
      <w:rPr>
        <w:rFonts w:ascii="Wingdings" w:hAnsi="Wingdings" w:hint="default"/>
      </w:rPr>
    </w:lvl>
    <w:lvl w:ilvl="3" w:tplc="04100001">
      <w:start w:val="1"/>
      <w:numFmt w:val="bullet"/>
      <w:lvlText w:val=""/>
      <w:lvlJc w:val="left"/>
      <w:pPr>
        <w:ind w:left="3229" w:hanging="360"/>
      </w:pPr>
      <w:rPr>
        <w:rFonts w:ascii="Symbol" w:hAnsi="Symbol" w:hint="default"/>
      </w:rPr>
    </w:lvl>
    <w:lvl w:ilvl="4" w:tplc="04100003">
      <w:start w:val="1"/>
      <w:numFmt w:val="bullet"/>
      <w:lvlText w:val="o"/>
      <w:lvlJc w:val="left"/>
      <w:pPr>
        <w:ind w:left="3949" w:hanging="360"/>
      </w:pPr>
      <w:rPr>
        <w:rFonts w:ascii="Courier New" w:hAnsi="Courier New" w:cs="Courier New" w:hint="default"/>
      </w:rPr>
    </w:lvl>
    <w:lvl w:ilvl="5" w:tplc="04100005">
      <w:start w:val="1"/>
      <w:numFmt w:val="bullet"/>
      <w:lvlText w:val=""/>
      <w:lvlJc w:val="left"/>
      <w:pPr>
        <w:ind w:left="4669" w:hanging="360"/>
      </w:pPr>
      <w:rPr>
        <w:rFonts w:ascii="Wingdings" w:hAnsi="Wingdings" w:hint="default"/>
      </w:rPr>
    </w:lvl>
    <w:lvl w:ilvl="6" w:tplc="04100001">
      <w:start w:val="1"/>
      <w:numFmt w:val="bullet"/>
      <w:lvlText w:val=""/>
      <w:lvlJc w:val="left"/>
      <w:pPr>
        <w:ind w:left="5389" w:hanging="360"/>
      </w:pPr>
      <w:rPr>
        <w:rFonts w:ascii="Symbol" w:hAnsi="Symbol" w:hint="default"/>
      </w:rPr>
    </w:lvl>
    <w:lvl w:ilvl="7" w:tplc="04100003">
      <w:start w:val="1"/>
      <w:numFmt w:val="bullet"/>
      <w:lvlText w:val="o"/>
      <w:lvlJc w:val="left"/>
      <w:pPr>
        <w:ind w:left="6109" w:hanging="360"/>
      </w:pPr>
      <w:rPr>
        <w:rFonts w:ascii="Courier New" w:hAnsi="Courier New" w:cs="Courier New" w:hint="default"/>
      </w:rPr>
    </w:lvl>
    <w:lvl w:ilvl="8" w:tplc="04100005">
      <w:start w:val="1"/>
      <w:numFmt w:val="bullet"/>
      <w:lvlText w:val=""/>
      <w:lvlJc w:val="left"/>
      <w:pPr>
        <w:ind w:left="6829" w:hanging="360"/>
      </w:pPr>
      <w:rPr>
        <w:rFonts w:ascii="Wingdings" w:hAnsi="Wingdings" w:hint="default"/>
      </w:rPr>
    </w:lvl>
  </w:abstractNum>
  <w:abstractNum w:abstractNumId="50" w15:restartNumberingAfterBreak="0">
    <w:nsid w:val="58EB0A99"/>
    <w:multiLevelType w:val="hybridMultilevel"/>
    <w:tmpl w:val="7B28276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51" w15:restartNumberingAfterBreak="0">
    <w:nsid w:val="5BC83E9D"/>
    <w:multiLevelType w:val="hybridMultilevel"/>
    <w:tmpl w:val="9DA2EE42"/>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52" w15:restartNumberingAfterBreak="0">
    <w:nsid w:val="5C450EBB"/>
    <w:multiLevelType w:val="hybridMultilevel"/>
    <w:tmpl w:val="A58C899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3" w15:restartNumberingAfterBreak="0">
    <w:nsid w:val="5F6042C2"/>
    <w:multiLevelType w:val="hybridMultilevel"/>
    <w:tmpl w:val="C0CAA37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4" w15:restartNumberingAfterBreak="0">
    <w:nsid w:val="5FEA6817"/>
    <w:multiLevelType w:val="hybridMultilevel"/>
    <w:tmpl w:val="2D00E78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5" w15:restartNumberingAfterBreak="0">
    <w:nsid w:val="62FD5A23"/>
    <w:multiLevelType w:val="hybridMultilevel"/>
    <w:tmpl w:val="578C279C"/>
    <w:lvl w:ilvl="0" w:tplc="5C9C372A">
      <w:numFmt w:val="bullet"/>
      <w:lvlText w:val="•"/>
      <w:lvlJc w:val="left"/>
      <w:pPr>
        <w:ind w:left="710" w:hanging="710"/>
      </w:pPr>
      <w:rPr>
        <w:rFonts w:ascii="Cambria" w:eastAsiaTheme="minorEastAsia" w:hAnsi="Cambria" w:cs="Aria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6" w15:restartNumberingAfterBreak="0">
    <w:nsid w:val="64636612"/>
    <w:multiLevelType w:val="hybridMultilevel"/>
    <w:tmpl w:val="5CF6B09C"/>
    <w:lvl w:ilvl="0" w:tplc="D344516E">
      <w:start w:val="1"/>
      <w:numFmt w:val="decimal"/>
      <w:lvlText w:val="%1."/>
      <w:lvlJc w:val="left"/>
      <w:pPr>
        <w:ind w:left="720" w:hanging="360"/>
      </w:pPr>
      <w:rPr>
        <w:rFonts w:hint="default"/>
        <w:b w:val="0"/>
        <w:bCs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7" w15:restartNumberingAfterBreak="0">
    <w:nsid w:val="64637570"/>
    <w:multiLevelType w:val="hybridMultilevel"/>
    <w:tmpl w:val="363AB0C6"/>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8" w15:restartNumberingAfterBreak="0">
    <w:nsid w:val="6B9A53E6"/>
    <w:multiLevelType w:val="hybridMultilevel"/>
    <w:tmpl w:val="B0846E6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9" w15:restartNumberingAfterBreak="0">
    <w:nsid w:val="72CD7294"/>
    <w:multiLevelType w:val="hybridMultilevel"/>
    <w:tmpl w:val="C90210A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0" w15:restartNumberingAfterBreak="0">
    <w:nsid w:val="786339C8"/>
    <w:multiLevelType w:val="hybridMultilevel"/>
    <w:tmpl w:val="78C69EA6"/>
    <w:lvl w:ilvl="0" w:tplc="04100003">
      <w:start w:val="1"/>
      <w:numFmt w:val="bullet"/>
      <w:lvlText w:val="o"/>
      <w:lvlJc w:val="left"/>
      <w:pPr>
        <w:ind w:left="1429" w:hanging="360"/>
      </w:pPr>
      <w:rPr>
        <w:rFonts w:ascii="Courier New" w:hAnsi="Courier New" w:cs="Courier New" w:hint="default"/>
      </w:rPr>
    </w:lvl>
    <w:lvl w:ilvl="1" w:tplc="04100003">
      <w:start w:val="1"/>
      <w:numFmt w:val="bullet"/>
      <w:lvlText w:val="o"/>
      <w:lvlJc w:val="left"/>
      <w:pPr>
        <w:ind w:left="2149" w:hanging="360"/>
      </w:pPr>
      <w:rPr>
        <w:rFonts w:ascii="Courier New" w:hAnsi="Courier New" w:cs="Courier New" w:hint="default"/>
      </w:rPr>
    </w:lvl>
    <w:lvl w:ilvl="2" w:tplc="04100005">
      <w:start w:val="1"/>
      <w:numFmt w:val="bullet"/>
      <w:lvlText w:val=""/>
      <w:lvlJc w:val="left"/>
      <w:pPr>
        <w:ind w:left="2869" w:hanging="360"/>
      </w:pPr>
      <w:rPr>
        <w:rFonts w:ascii="Wingdings" w:hAnsi="Wingdings" w:hint="default"/>
      </w:rPr>
    </w:lvl>
    <w:lvl w:ilvl="3" w:tplc="04100001">
      <w:start w:val="1"/>
      <w:numFmt w:val="bullet"/>
      <w:lvlText w:val=""/>
      <w:lvlJc w:val="left"/>
      <w:pPr>
        <w:ind w:left="3589" w:hanging="360"/>
      </w:pPr>
      <w:rPr>
        <w:rFonts w:ascii="Symbol" w:hAnsi="Symbol" w:hint="default"/>
      </w:rPr>
    </w:lvl>
    <w:lvl w:ilvl="4" w:tplc="04100003">
      <w:start w:val="1"/>
      <w:numFmt w:val="bullet"/>
      <w:lvlText w:val="o"/>
      <w:lvlJc w:val="left"/>
      <w:pPr>
        <w:ind w:left="4309" w:hanging="360"/>
      </w:pPr>
      <w:rPr>
        <w:rFonts w:ascii="Courier New" w:hAnsi="Courier New" w:cs="Courier New" w:hint="default"/>
      </w:rPr>
    </w:lvl>
    <w:lvl w:ilvl="5" w:tplc="04100005">
      <w:start w:val="1"/>
      <w:numFmt w:val="bullet"/>
      <w:lvlText w:val=""/>
      <w:lvlJc w:val="left"/>
      <w:pPr>
        <w:ind w:left="5029" w:hanging="360"/>
      </w:pPr>
      <w:rPr>
        <w:rFonts w:ascii="Wingdings" w:hAnsi="Wingdings" w:hint="default"/>
      </w:rPr>
    </w:lvl>
    <w:lvl w:ilvl="6" w:tplc="04100001">
      <w:start w:val="1"/>
      <w:numFmt w:val="bullet"/>
      <w:lvlText w:val=""/>
      <w:lvlJc w:val="left"/>
      <w:pPr>
        <w:ind w:left="5749" w:hanging="360"/>
      </w:pPr>
      <w:rPr>
        <w:rFonts w:ascii="Symbol" w:hAnsi="Symbol" w:hint="default"/>
      </w:rPr>
    </w:lvl>
    <w:lvl w:ilvl="7" w:tplc="04100003">
      <w:start w:val="1"/>
      <w:numFmt w:val="bullet"/>
      <w:lvlText w:val="o"/>
      <w:lvlJc w:val="left"/>
      <w:pPr>
        <w:ind w:left="6469" w:hanging="360"/>
      </w:pPr>
      <w:rPr>
        <w:rFonts w:ascii="Courier New" w:hAnsi="Courier New" w:cs="Courier New" w:hint="default"/>
      </w:rPr>
    </w:lvl>
    <w:lvl w:ilvl="8" w:tplc="04100005">
      <w:start w:val="1"/>
      <w:numFmt w:val="bullet"/>
      <w:lvlText w:val=""/>
      <w:lvlJc w:val="left"/>
      <w:pPr>
        <w:ind w:left="7189" w:hanging="360"/>
      </w:pPr>
      <w:rPr>
        <w:rFonts w:ascii="Wingdings" w:hAnsi="Wingdings" w:hint="default"/>
      </w:rPr>
    </w:lvl>
  </w:abstractNum>
  <w:abstractNum w:abstractNumId="61" w15:restartNumberingAfterBreak="0">
    <w:nsid w:val="793D7BDB"/>
    <w:multiLevelType w:val="hybridMultilevel"/>
    <w:tmpl w:val="BCC6AAF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2" w15:restartNumberingAfterBreak="0">
    <w:nsid w:val="7C4634A8"/>
    <w:multiLevelType w:val="hybridMultilevel"/>
    <w:tmpl w:val="FA6E08F4"/>
    <w:lvl w:ilvl="0" w:tplc="B3BCCEB2">
      <w:start w:val="1"/>
      <w:numFmt w:val="bullet"/>
      <w:lvlText w:val=""/>
      <w:lvlJc w:val="left"/>
      <w:pPr>
        <w:ind w:left="360" w:hanging="360"/>
      </w:pPr>
      <w:rPr>
        <w:rFonts w:ascii="Symbol" w:hAnsi="Symbol" w:hint="default"/>
      </w:rPr>
    </w:lvl>
    <w:lvl w:ilvl="1" w:tplc="FF924B1C">
      <w:start w:val="1"/>
      <w:numFmt w:val="bullet"/>
      <w:lvlText w:val="o"/>
      <w:lvlJc w:val="left"/>
      <w:pPr>
        <w:ind w:left="1080" w:hanging="360"/>
      </w:pPr>
      <w:rPr>
        <w:rFonts w:ascii="Courier New" w:hAnsi="Courier New" w:hint="default"/>
      </w:rPr>
    </w:lvl>
    <w:lvl w:ilvl="2" w:tplc="ECC852B6">
      <w:start w:val="1"/>
      <w:numFmt w:val="bullet"/>
      <w:lvlText w:val=""/>
      <w:lvlJc w:val="left"/>
      <w:pPr>
        <w:ind w:left="1800" w:hanging="360"/>
      </w:pPr>
      <w:rPr>
        <w:rFonts w:ascii="Wingdings" w:hAnsi="Wingdings" w:hint="default"/>
      </w:rPr>
    </w:lvl>
    <w:lvl w:ilvl="3" w:tplc="9A24ED98">
      <w:start w:val="1"/>
      <w:numFmt w:val="bullet"/>
      <w:lvlText w:val=""/>
      <w:lvlJc w:val="left"/>
      <w:pPr>
        <w:ind w:left="2520" w:hanging="360"/>
      </w:pPr>
      <w:rPr>
        <w:rFonts w:ascii="Symbol" w:hAnsi="Symbol" w:hint="default"/>
      </w:rPr>
    </w:lvl>
    <w:lvl w:ilvl="4" w:tplc="7A3837CE">
      <w:start w:val="1"/>
      <w:numFmt w:val="bullet"/>
      <w:lvlText w:val="o"/>
      <w:lvlJc w:val="left"/>
      <w:pPr>
        <w:ind w:left="3240" w:hanging="360"/>
      </w:pPr>
      <w:rPr>
        <w:rFonts w:ascii="Courier New" w:hAnsi="Courier New" w:hint="default"/>
      </w:rPr>
    </w:lvl>
    <w:lvl w:ilvl="5" w:tplc="525AC336">
      <w:start w:val="1"/>
      <w:numFmt w:val="bullet"/>
      <w:lvlText w:val=""/>
      <w:lvlJc w:val="left"/>
      <w:pPr>
        <w:ind w:left="3960" w:hanging="360"/>
      </w:pPr>
      <w:rPr>
        <w:rFonts w:ascii="Wingdings" w:hAnsi="Wingdings" w:hint="default"/>
      </w:rPr>
    </w:lvl>
    <w:lvl w:ilvl="6" w:tplc="A87C0CE8">
      <w:start w:val="1"/>
      <w:numFmt w:val="bullet"/>
      <w:lvlText w:val=""/>
      <w:lvlJc w:val="left"/>
      <w:pPr>
        <w:ind w:left="4680" w:hanging="360"/>
      </w:pPr>
      <w:rPr>
        <w:rFonts w:ascii="Symbol" w:hAnsi="Symbol" w:hint="default"/>
      </w:rPr>
    </w:lvl>
    <w:lvl w:ilvl="7" w:tplc="93DE3D86">
      <w:start w:val="1"/>
      <w:numFmt w:val="bullet"/>
      <w:lvlText w:val="o"/>
      <w:lvlJc w:val="left"/>
      <w:pPr>
        <w:ind w:left="5400" w:hanging="360"/>
      </w:pPr>
      <w:rPr>
        <w:rFonts w:ascii="Courier New" w:hAnsi="Courier New" w:hint="default"/>
      </w:rPr>
    </w:lvl>
    <w:lvl w:ilvl="8" w:tplc="B43CDCA0">
      <w:start w:val="1"/>
      <w:numFmt w:val="bullet"/>
      <w:lvlText w:val=""/>
      <w:lvlJc w:val="left"/>
      <w:pPr>
        <w:ind w:left="6120" w:hanging="360"/>
      </w:pPr>
      <w:rPr>
        <w:rFonts w:ascii="Wingdings" w:hAnsi="Wingdings" w:hint="default"/>
      </w:rPr>
    </w:lvl>
  </w:abstractNum>
  <w:abstractNum w:abstractNumId="63" w15:restartNumberingAfterBreak="0">
    <w:nsid w:val="7F9C5B10"/>
    <w:multiLevelType w:val="hybridMultilevel"/>
    <w:tmpl w:val="83E6B0D2"/>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168494111">
    <w:abstractNumId w:val="39"/>
  </w:num>
  <w:num w:numId="2" w16cid:durableId="74253768">
    <w:abstractNumId w:val="0"/>
  </w:num>
  <w:num w:numId="3" w16cid:durableId="1886982268">
    <w:abstractNumId w:val="14"/>
  </w:num>
  <w:num w:numId="4" w16cid:durableId="1358773431">
    <w:abstractNumId w:val="37"/>
  </w:num>
  <w:num w:numId="5" w16cid:durableId="466434302">
    <w:abstractNumId w:val="62"/>
  </w:num>
  <w:num w:numId="6" w16cid:durableId="1438211348">
    <w:abstractNumId w:val="1"/>
  </w:num>
  <w:num w:numId="7" w16cid:durableId="693112672">
    <w:abstractNumId w:val="12"/>
  </w:num>
  <w:num w:numId="8" w16cid:durableId="878710132">
    <w:abstractNumId w:val="12"/>
  </w:num>
  <w:num w:numId="9" w16cid:durableId="1470397036">
    <w:abstractNumId w:val="12"/>
  </w:num>
  <w:num w:numId="10" w16cid:durableId="1499805169">
    <w:abstractNumId w:val="12"/>
  </w:num>
  <w:num w:numId="11" w16cid:durableId="118841650">
    <w:abstractNumId w:val="12"/>
  </w:num>
  <w:num w:numId="12" w16cid:durableId="502013575">
    <w:abstractNumId w:val="12"/>
  </w:num>
  <w:num w:numId="13" w16cid:durableId="1458377093">
    <w:abstractNumId w:val="12"/>
  </w:num>
  <w:num w:numId="14" w16cid:durableId="875772770">
    <w:abstractNumId w:val="12"/>
  </w:num>
  <w:num w:numId="15" w16cid:durableId="1153831882">
    <w:abstractNumId w:val="12"/>
  </w:num>
  <w:num w:numId="16" w16cid:durableId="1235897736">
    <w:abstractNumId w:val="12"/>
  </w:num>
  <w:num w:numId="17" w16cid:durableId="1261335389">
    <w:abstractNumId w:val="12"/>
  </w:num>
  <w:num w:numId="18" w16cid:durableId="805783354">
    <w:abstractNumId w:val="12"/>
  </w:num>
  <w:num w:numId="19" w16cid:durableId="766538516">
    <w:abstractNumId w:val="12"/>
  </w:num>
  <w:num w:numId="20" w16cid:durableId="345600034">
    <w:abstractNumId w:val="12"/>
  </w:num>
  <w:num w:numId="21" w16cid:durableId="107892795">
    <w:abstractNumId w:val="12"/>
  </w:num>
  <w:num w:numId="22" w16cid:durableId="1914775538">
    <w:abstractNumId w:val="12"/>
  </w:num>
  <w:num w:numId="23" w16cid:durableId="1225918283">
    <w:abstractNumId w:val="12"/>
  </w:num>
  <w:num w:numId="24" w16cid:durableId="2118063244">
    <w:abstractNumId w:val="12"/>
  </w:num>
  <w:num w:numId="25" w16cid:durableId="1572039775">
    <w:abstractNumId w:val="12"/>
  </w:num>
  <w:num w:numId="26" w16cid:durableId="1526745725">
    <w:abstractNumId w:val="12"/>
  </w:num>
  <w:num w:numId="27" w16cid:durableId="1723020351">
    <w:abstractNumId w:val="56"/>
  </w:num>
  <w:num w:numId="28" w16cid:durableId="180902376">
    <w:abstractNumId w:val="52"/>
  </w:num>
  <w:num w:numId="29" w16cid:durableId="315231173">
    <w:abstractNumId w:val="17"/>
  </w:num>
  <w:num w:numId="30" w16cid:durableId="1821313019">
    <w:abstractNumId w:val="55"/>
  </w:num>
  <w:num w:numId="31" w16cid:durableId="260340690">
    <w:abstractNumId w:val="6"/>
  </w:num>
  <w:num w:numId="32" w16cid:durableId="679543882">
    <w:abstractNumId w:val="43"/>
  </w:num>
  <w:num w:numId="33" w16cid:durableId="936249171">
    <w:abstractNumId w:val="41"/>
  </w:num>
  <w:num w:numId="34" w16cid:durableId="439884785">
    <w:abstractNumId w:val="15"/>
  </w:num>
  <w:num w:numId="35" w16cid:durableId="1070617156">
    <w:abstractNumId w:val="38"/>
  </w:num>
  <w:num w:numId="36" w16cid:durableId="1054354886">
    <w:abstractNumId w:val="2"/>
  </w:num>
  <w:num w:numId="37" w16cid:durableId="1043023663">
    <w:abstractNumId w:val="8"/>
  </w:num>
  <w:num w:numId="38" w16cid:durableId="721174635">
    <w:abstractNumId w:val="26"/>
  </w:num>
  <w:num w:numId="39" w16cid:durableId="325981865">
    <w:abstractNumId w:val="21"/>
  </w:num>
  <w:num w:numId="40" w16cid:durableId="1471941070">
    <w:abstractNumId w:val="3"/>
  </w:num>
  <w:num w:numId="41" w16cid:durableId="561720026">
    <w:abstractNumId w:val="24"/>
  </w:num>
  <w:num w:numId="42" w16cid:durableId="1500005550">
    <w:abstractNumId w:val="12"/>
  </w:num>
  <w:num w:numId="43" w16cid:durableId="328140656">
    <w:abstractNumId w:val="25"/>
  </w:num>
  <w:num w:numId="44" w16cid:durableId="122627192">
    <w:abstractNumId w:val="59"/>
  </w:num>
  <w:num w:numId="45" w16cid:durableId="998774994">
    <w:abstractNumId w:val="33"/>
  </w:num>
  <w:num w:numId="46" w16cid:durableId="1887637847">
    <w:abstractNumId w:val="49"/>
  </w:num>
  <w:num w:numId="47" w16cid:durableId="2023244437">
    <w:abstractNumId w:val="60"/>
  </w:num>
  <w:num w:numId="48" w16cid:durableId="188684183">
    <w:abstractNumId w:val="36"/>
  </w:num>
  <w:num w:numId="49" w16cid:durableId="795175215">
    <w:abstractNumId w:val="30"/>
  </w:num>
  <w:num w:numId="50" w16cid:durableId="1902909685">
    <w:abstractNumId w:val="57"/>
  </w:num>
  <w:num w:numId="51" w16cid:durableId="490559786">
    <w:abstractNumId w:val="4"/>
  </w:num>
  <w:num w:numId="52" w16cid:durableId="1951938063">
    <w:abstractNumId w:val="54"/>
  </w:num>
  <w:num w:numId="53" w16cid:durableId="459225220">
    <w:abstractNumId w:val="5"/>
  </w:num>
  <w:num w:numId="54" w16cid:durableId="1855344226">
    <w:abstractNumId w:val="29"/>
  </w:num>
  <w:num w:numId="55" w16cid:durableId="1247614780">
    <w:abstractNumId w:val="61"/>
  </w:num>
  <w:num w:numId="56" w16cid:durableId="135490130">
    <w:abstractNumId w:val="27"/>
  </w:num>
  <w:num w:numId="57" w16cid:durableId="432364498">
    <w:abstractNumId w:val="50"/>
  </w:num>
  <w:num w:numId="58" w16cid:durableId="1752502968">
    <w:abstractNumId w:val="48"/>
  </w:num>
  <w:num w:numId="59" w16cid:durableId="1494951246">
    <w:abstractNumId w:val="44"/>
  </w:num>
  <w:num w:numId="60" w16cid:durableId="306595021">
    <w:abstractNumId w:val="32"/>
  </w:num>
  <w:num w:numId="61" w16cid:durableId="1213730738">
    <w:abstractNumId w:val="46"/>
  </w:num>
  <w:num w:numId="62" w16cid:durableId="1342972640">
    <w:abstractNumId w:val="10"/>
  </w:num>
  <w:num w:numId="63" w16cid:durableId="468786482">
    <w:abstractNumId w:val="35"/>
  </w:num>
  <w:num w:numId="64" w16cid:durableId="227885050">
    <w:abstractNumId w:val="16"/>
  </w:num>
  <w:num w:numId="65" w16cid:durableId="218976378">
    <w:abstractNumId w:val="20"/>
  </w:num>
  <w:num w:numId="66" w16cid:durableId="60837069">
    <w:abstractNumId w:val="9"/>
  </w:num>
  <w:num w:numId="67" w16cid:durableId="5325746">
    <w:abstractNumId w:val="42"/>
  </w:num>
  <w:num w:numId="68" w16cid:durableId="656886620">
    <w:abstractNumId w:val="51"/>
  </w:num>
  <w:num w:numId="69" w16cid:durableId="1114598723">
    <w:abstractNumId w:val="63"/>
  </w:num>
  <w:num w:numId="70" w16cid:durableId="1242568408">
    <w:abstractNumId w:val="7"/>
  </w:num>
  <w:num w:numId="71" w16cid:durableId="1351100445">
    <w:abstractNumId w:val="18"/>
  </w:num>
  <w:num w:numId="72" w16cid:durableId="1881166153">
    <w:abstractNumId w:val="22"/>
  </w:num>
  <w:num w:numId="73" w16cid:durableId="1135372059">
    <w:abstractNumId w:val="31"/>
  </w:num>
  <w:num w:numId="74" w16cid:durableId="1929389681">
    <w:abstractNumId w:val="58"/>
  </w:num>
  <w:num w:numId="75" w16cid:durableId="857545308">
    <w:abstractNumId w:val="53"/>
  </w:num>
  <w:num w:numId="76" w16cid:durableId="1962879058">
    <w:abstractNumId w:val="19"/>
  </w:num>
  <w:num w:numId="77" w16cid:durableId="1260405578">
    <w:abstractNumId w:val="28"/>
  </w:num>
  <w:num w:numId="78" w16cid:durableId="968587007">
    <w:abstractNumId w:val="38"/>
  </w:num>
  <w:num w:numId="79" w16cid:durableId="1818840990">
    <w:abstractNumId w:val="38"/>
  </w:num>
  <w:num w:numId="80" w16cid:durableId="140735118">
    <w:abstractNumId w:val="38"/>
  </w:num>
  <w:num w:numId="81" w16cid:durableId="955257168">
    <w:abstractNumId w:val="34"/>
  </w:num>
  <w:num w:numId="82" w16cid:durableId="1812284952">
    <w:abstractNumId w:val="40"/>
  </w:num>
  <w:num w:numId="83" w16cid:durableId="1552841748">
    <w:abstractNumId w:val="47"/>
  </w:num>
  <w:num w:numId="84" w16cid:durableId="1067069297">
    <w:abstractNumId w:val="45"/>
  </w:num>
  <w:num w:numId="85" w16cid:durableId="1658653232">
    <w:abstractNumId w:val="23"/>
  </w:num>
  <w:num w:numId="86" w16cid:durableId="1747608653">
    <w:abstractNumId w:val="13"/>
  </w:num>
  <w:num w:numId="87" w16cid:durableId="128642614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proofState w:spelling="clean" w:grammar="clean"/>
  <w:defaultTabStop w:val="708"/>
  <w:hyphenationZone w:val="283"/>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88D"/>
    <w:rsid w:val="00021A35"/>
    <w:rsid w:val="00026C4F"/>
    <w:rsid w:val="00030E40"/>
    <w:rsid w:val="000360A2"/>
    <w:rsid w:val="00072A66"/>
    <w:rsid w:val="000743AC"/>
    <w:rsid w:val="0007694B"/>
    <w:rsid w:val="000A2271"/>
    <w:rsid w:val="000A3B84"/>
    <w:rsid w:val="000A6950"/>
    <w:rsid w:val="000B5547"/>
    <w:rsid w:val="000F7440"/>
    <w:rsid w:val="0010269D"/>
    <w:rsid w:val="00120A93"/>
    <w:rsid w:val="00137537"/>
    <w:rsid w:val="0014469F"/>
    <w:rsid w:val="00151EE6"/>
    <w:rsid w:val="00162E9C"/>
    <w:rsid w:val="00167E9D"/>
    <w:rsid w:val="00185BF8"/>
    <w:rsid w:val="00194D55"/>
    <w:rsid w:val="00196234"/>
    <w:rsid w:val="001A559E"/>
    <w:rsid w:val="001F6BDB"/>
    <w:rsid w:val="00203880"/>
    <w:rsid w:val="00235B15"/>
    <w:rsid w:val="0024113A"/>
    <w:rsid w:val="002412AF"/>
    <w:rsid w:val="00246EE2"/>
    <w:rsid w:val="00252FB1"/>
    <w:rsid w:val="00277045"/>
    <w:rsid w:val="00290D90"/>
    <w:rsid w:val="002A60CC"/>
    <w:rsid w:val="002B0DBF"/>
    <w:rsid w:val="002B721B"/>
    <w:rsid w:val="002D0C75"/>
    <w:rsid w:val="002E2D22"/>
    <w:rsid w:val="002E6DA4"/>
    <w:rsid w:val="002E7304"/>
    <w:rsid w:val="002F6DF8"/>
    <w:rsid w:val="003139E4"/>
    <w:rsid w:val="0036472C"/>
    <w:rsid w:val="00381904"/>
    <w:rsid w:val="0038647C"/>
    <w:rsid w:val="003B445A"/>
    <w:rsid w:val="003C2FB4"/>
    <w:rsid w:val="003CA1AF"/>
    <w:rsid w:val="0043299B"/>
    <w:rsid w:val="00484CDF"/>
    <w:rsid w:val="00485C54"/>
    <w:rsid w:val="004921B3"/>
    <w:rsid w:val="00492773"/>
    <w:rsid w:val="004D19C7"/>
    <w:rsid w:val="004E1A60"/>
    <w:rsid w:val="004E555C"/>
    <w:rsid w:val="004F3401"/>
    <w:rsid w:val="005000D4"/>
    <w:rsid w:val="00502FC8"/>
    <w:rsid w:val="00502FDF"/>
    <w:rsid w:val="005110AE"/>
    <w:rsid w:val="00511A24"/>
    <w:rsid w:val="00557476"/>
    <w:rsid w:val="005761BB"/>
    <w:rsid w:val="0058642C"/>
    <w:rsid w:val="005B388F"/>
    <w:rsid w:val="005C3997"/>
    <w:rsid w:val="005C46E3"/>
    <w:rsid w:val="005C65D2"/>
    <w:rsid w:val="005D1319"/>
    <w:rsid w:val="005D1634"/>
    <w:rsid w:val="005D6F15"/>
    <w:rsid w:val="005E0BF5"/>
    <w:rsid w:val="005E4886"/>
    <w:rsid w:val="00627276"/>
    <w:rsid w:val="00627DFD"/>
    <w:rsid w:val="00667D06"/>
    <w:rsid w:val="00674C39"/>
    <w:rsid w:val="00675870"/>
    <w:rsid w:val="006A164B"/>
    <w:rsid w:val="006A685D"/>
    <w:rsid w:val="006A7993"/>
    <w:rsid w:val="006D7635"/>
    <w:rsid w:val="00704C5D"/>
    <w:rsid w:val="00712536"/>
    <w:rsid w:val="00720257"/>
    <w:rsid w:val="007401EC"/>
    <w:rsid w:val="007569C8"/>
    <w:rsid w:val="0076356B"/>
    <w:rsid w:val="00790D83"/>
    <w:rsid w:val="00794FCA"/>
    <w:rsid w:val="007A2488"/>
    <w:rsid w:val="007B2A7F"/>
    <w:rsid w:val="007C3A0E"/>
    <w:rsid w:val="007C5503"/>
    <w:rsid w:val="007D78C8"/>
    <w:rsid w:val="007E116D"/>
    <w:rsid w:val="00845138"/>
    <w:rsid w:val="00857621"/>
    <w:rsid w:val="008719A9"/>
    <w:rsid w:val="008A358D"/>
    <w:rsid w:val="008B4403"/>
    <w:rsid w:val="008F4705"/>
    <w:rsid w:val="00917FEF"/>
    <w:rsid w:val="0094293E"/>
    <w:rsid w:val="00952C6B"/>
    <w:rsid w:val="009578A6"/>
    <w:rsid w:val="00960CA4"/>
    <w:rsid w:val="00963AF2"/>
    <w:rsid w:val="009848CF"/>
    <w:rsid w:val="009A40E7"/>
    <w:rsid w:val="009B08EF"/>
    <w:rsid w:val="009B0B85"/>
    <w:rsid w:val="009B0E40"/>
    <w:rsid w:val="009D26E6"/>
    <w:rsid w:val="009D288D"/>
    <w:rsid w:val="009E0F7A"/>
    <w:rsid w:val="00A04A86"/>
    <w:rsid w:val="00A06323"/>
    <w:rsid w:val="00A528D6"/>
    <w:rsid w:val="00A633C4"/>
    <w:rsid w:val="00A64B96"/>
    <w:rsid w:val="00A7517D"/>
    <w:rsid w:val="00A929B1"/>
    <w:rsid w:val="00A954DC"/>
    <w:rsid w:val="00AC7D8E"/>
    <w:rsid w:val="00AE36C6"/>
    <w:rsid w:val="00B76749"/>
    <w:rsid w:val="00BA0829"/>
    <w:rsid w:val="00BB7EBB"/>
    <w:rsid w:val="00BC5EE2"/>
    <w:rsid w:val="00BE219D"/>
    <w:rsid w:val="00BE649F"/>
    <w:rsid w:val="00C04071"/>
    <w:rsid w:val="00C114BB"/>
    <w:rsid w:val="00C117AF"/>
    <w:rsid w:val="00C339BE"/>
    <w:rsid w:val="00C37F4E"/>
    <w:rsid w:val="00C552DB"/>
    <w:rsid w:val="00C63181"/>
    <w:rsid w:val="00C93C75"/>
    <w:rsid w:val="00CD29DE"/>
    <w:rsid w:val="00D05924"/>
    <w:rsid w:val="00D10F01"/>
    <w:rsid w:val="00D16B4E"/>
    <w:rsid w:val="00D2417D"/>
    <w:rsid w:val="00D30246"/>
    <w:rsid w:val="00D30F6E"/>
    <w:rsid w:val="00D57FBC"/>
    <w:rsid w:val="00D62417"/>
    <w:rsid w:val="00D64260"/>
    <w:rsid w:val="00DA2731"/>
    <w:rsid w:val="00DB7A51"/>
    <w:rsid w:val="00DC3BED"/>
    <w:rsid w:val="00DD0781"/>
    <w:rsid w:val="00DE4AF0"/>
    <w:rsid w:val="00E4197A"/>
    <w:rsid w:val="00E47908"/>
    <w:rsid w:val="00E734F0"/>
    <w:rsid w:val="00E91A55"/>
    <w:rsid w:val="00EA6D20"/>
    <w:rsid w:val="00EB574E"/>
    <w:rsid w:val="00F10B94"/>
    <w:rsid w:val="00F125B7"/>
    <w:rsid w:val="00F17197"/>
    <w:rsid w:val="00F24143"/>
    <w:rsid w:val="00F2747A"/>
    <w:rsid w:val="00F30A52"/>
    <w:rsid w:val="00F578F3"/>
    <w:rsid w:val="00F65836"/>
    <w:rsid w:val="00F872E1"/>
    <w:rsid w:val="00FA02FA"/>
    <w:rsid w:val="00FA7180"/>
    <w:rsid w:val="00FD1574"/>
    <w:rsid w:val="00FE48CE"/>
    <w:rsid w:val="01D87210"/>
    <w:rsid w:val="02A06576"/>
    <w:rsid w:val="02E75F3B"/>
    <w:rsid w:val="049E8F32"/>
    <w:rsid w:val="0688D5DE"/>
    <w:rsid w:val="07635DE4"/>
    <w:rsid w:val="08F67E9D"/>
    <w:rsid w:val="09A148B4"/>
    <w:rsid w:val="09FBEE33"/>
    <w:rsid w:val="0A806455"/>
    <w:rsid w:val="0B5B0918"/>
    <w:rsid w:val="0D054CD7"/>
    <w:rsid w:val="0E253CEB"/>
    <w:rsid w:val="0F65C021"/>
    <w:rsid w:val="10D4C240"/>
    <w:rsid w:val="1161309C"/>
    <w:rsid w:val="11991DC8"/>
    <w:rsid w:val="13713DDE"/>
    <w:rsid w:val="14393144"/>
    <w:rsid w:val="14C2377B"/>
    <w:rsid w:val="163D114D"/>
    <w:rsid w:val="1651FEF4"/>
    <w:rsid w:val="16A8DEA0"/>
    <w:rsid w:val="19148FED"/>
    <w:rsid w:val="194DA12A"/>
    <w:rsid w:val="1AB0604E"/>
    <w:rsid w:val="1CD4C841"/>
    <w:rsid w:val="20026F00"/>
    <w:rsid w:val="20AE5182"/>
    <w:rsid w:val="214C16D5"/>
    <w:rsid w:val="2169A98C"/>
    <w:rsid w:val="21719B6F"/>
    <w:rsid w:val="21789681"/>
    <w:rsid w:val="227386E7"/>
    <w:rsid w:val="23A9C7E3"/>
    <w:rsid w:val="23E0A99B"/>
    <w:rsid w:val="2450792F"/>
    <w:rsid w:val="272E7B17"/>
    <w:rsid w:val="27ABD002"/>
    <w:rsid w:val="2877BC1F"/>
    <w:rsid w:val="2AA31C5D"/>
    <w:rsid w:val="2B4DA488"/>
    <w:rsid w:val="2BC55FFE"/>
    <w:rsid w:val="2EF1E7CD"/>
    <w:rsid w:val="30D81849"/>
    <w:rsid w:val="31225304"/>
    <w:rsid w:val="331203FD"/>
    <w:rsid w:val="33F3243B"/>
    <w:rsid w:val="3626A29E"/>
    <w:rsid w:val="37B7AE50"/>
    <w:rsid w:val="3AA31B07"/>
    <w:rsid w:val="3AC67046"/>
    <w:rsid w:val="3B4530C1"/>
    <w:rsid w:val="3B94E606"/>
    <w:rsid w:val="3C093C15"/>
    <w:rsid w:val="3C8D3902"/>
    <w:rsid w:val="3D6F2A91"/>
    <w:rsid w:val="3E0DC777"/>
    <w:rsid w:val="402835A5"/>
    <w:rsid w:val="408AB39B"/>
    <w:rsid w:val="411CED8B"/>
    <w:rsid w:val="41456839"/>
    <w:rsid w:val="4534EE0E"/>
    <w:rsid w:val="47D3F728"/>
    <w:rsid w:val="4BF5DBD0"/>
    <w:rsid w:val="4E43D139"/>
    <w:rsid w:val="4FFCCA26"/>
    <w:rsid w:val="535DADB9"/>
    <w:rsid w:val="57F9231F"/>
    <w:rsid w:val="584A79AE"/>
    <w:rsid w:val="58B53AA4"/>
    <w:rsid w:val="58ECA04F"/>
    <w:rsid w:val="58ECA810"/>
    <w:rsid w:val="5BF6313C"/>
    <w:rsid w:val="5DC01933"/>
    <w:rsid w:val="5E9DBD02"/>
    <w:rsid w:val="5F5336B3"/>
    <w:rsid w:val="60CED770"/>
    <w:rsid w:val="635935B3"/>
    <w:rsid w:val="63791BAB"/>
    <w:rsid w:val="645D755E"/>
    <w:rsid w:val="64B168D3"/>
    <w:rsid w:val="666553A5"/>
    <w:rsid w:val="6774E193"/>
    <w:rsid w:val="67C43791"/>
    <w:rsid w:val="6A8D109E"/>
    <w:rsid w:val="6CF84DAA"/>
    <w:rsid w:val="6D96EA90"/>
    <w:rsid w:val="6F3E5906"/>
    <w:rsid w:val="701E905E"/>
    <w:rsid w:val="71967EB8"/>
    <w:rsid w:val="71BA60BF"/>
    <w:rsid w:val="722C4F24"/>
    <w:rsid w:val="72E38B66"/>
    <w:rsid w:val="742F4DD6"/>
    <w:rsid w:val="74558EC7"/>
    <w:rsid w:val="75FB92D2"/>
    <w:rsid w:val="76FD8B4A"/>
    <w:rsid w:val="77321113"/>
    <w:rsid w:val="775DB2CE"/>
    <w:rsid w:val="77976333"/>
    <w:rsid w:val="7829A243"/>
    <w:rsid w:val="78318FC9"/>
    <w:rsid w:val="7A9DA642"/>
    <w:rsid w:val="7B254FA3"/>
    <w:rsid w:val="7CA8D9DE"/>
    <w:rsid w:val="7D6421AE"/>
    <w:rsid w:val="7F0C174B"/>
    <w:rsid w:val="7F894CBB"/>
  </w:rsids>
  <m:mathPr>
    <m:mathFont m:val="Cambria Math"/>
    <m:brkBin m:val="before"/>
    <m:brkBinSub m:val="--"/>
    <m:smallFrac m:val="0"/>
    <m:dispDef m:val="0"/>
    <m:lMargin m:val="0"/>
    <m:rMargin m:val="0"/>
    <m:defJc m:val="centerGroup"/>
    <m:wrapRight/>
    <m:intLim m:val="subSup"/>
    <m:naryLim m:val="subSup"/>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31CED0B"/>
  <w15:docId w15:val="{C969521F-6CD7-441F-A765-3D6875ACB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aliases w:val="Corpo Testo"/>
    <w:qFormat/>
    <w:rsid w:val="007401EC"/>
    <w:pPr>
      <w:spacing w:before="120" w:after="120" w:line="240" w:lineRule="auto"/>
      <w:jc w:val="both"/>
    </w:pPr>
    <w:rPr>
      <w:rFonts w:ascii="Arial" w:hAnsi="Arial"/>
    </w:rPr>
  </w:style>
  <w:style w:type="paragraph" w:styleId="Titolo1">
    <w:name w:val="heading 1"/>
    <w:aliases w:val="SOTTOTITOLO"/>
    <w:basedOn w:val="Normale"/>
    <w:next w:val="Normale"/>
    <w:link w:val="Titolo1Carattere"/>
    <w:uiPriority w:val="9"/>
    <w:qFormat/>
    <w:rsid w:val="00627276"/>
    <w:pPr>
      <w:keepNext/>
      <w:keepLines/>
      <w:numPr>
        <w:numId w:val="26"/>
      </w:numPr>
      <w:pBdr>
        <w:bottom w:val="single" w:sz="4" w:space="1" w:color="595959" w:themeColor="text1" w:themeTint="A6"/>
      </w:pBdr>
      <w:spacing w:before="360"/>
      <w:outlineLvl w:val="0"/>
    </w:pPr>
    <w:rPr>
      <w:rFonts w:asciiTheme="majorHAnsi" w:eastAsiaTheme="majorEastAsia" w:hAnsiTheme="majorHAnsi" w:cstheme="majorBidi"/>
      <w:smallCaps/>
      <w:color w:val="000000" w:themeColor="text1"/>
      <w:sz w:val="36"/>
      <w:szCs w:val="36"/>
    </w:rPr>
  </w:style>
  <w:style w:type="paragraph" w:styleId="Titolo2">
    <w:name w:val="heading 2"/>
    <w:basedOn w:val="Normale"/>
    <w:next w:val="Normale"/>
    <w:link w:val="Titolo2Carattere"/>
    <w:uiPriority w:val="9"/>
    <w:unhideWhenUsed/>
    <w:qFormat/>
    <w:rsid w:val="00627276"/>
    <w:pPr>
      <w:keepNext/>
      <w:keepLines/>
      <w:numPr>
        <w:ilvl w:val="1"/>
        <w:numId w:val="26"/>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Titolo3">
    <w:name w:val="heading 3"/>
    <w:basedOn w:val="Normale"/>
    <w:next w:val="Normale"/>
    <w:link w:val="Titolo3Carattere"/>
    <w:uiPriority w:val="9"/>
    <w:semiHidden/>
    <w:unhideWhenUsed/>
    <w:qFormat/>
    <w:rsid w:val="00627276"/>
    <w:pPr>
      <w:keepNext/>
      <w:keepLines/>
      <w:numPr>
        <w:ilvl w:val="2"/>
        <w:numId w:val="26"/>
      </w:numPr>
      <w:spacing w:before="200" w:after="0"/>
      <w:outlineLvl w:val="2"/>
    </w:pPr>
    <w:rPr>
      <w:rFonts w:asciiTheme="majorHAnsi" w:eastAsiaTheme="majorEastAsia" w:hAnsiTheme="majorHAnsi" w:cstheme="majorBidi"/>
      <w:b/>
      <w:bCs/>
      <w:color w:val="000000" w:themeColor="text1"/>
    </w:rPr>
  </w:style>
  <w:style w:type="paragraph" w:styleId="Titolo4">
    <w:name w:val="heading 4"/>
    <w:basedOn w:val="Normale"/>
    <w:next w:val="Normale"/>
    <w:link w:val="Titolo4Carattere"/>
    <w:uiPriority w:val="9"/>
    <w:semiHidden/>
    <w:unhideWhenUsed/>
    <w:qFormat/>
    <w:rsid w:val="00627276"/>
    <w:pPr>
      <w:keepNext/>
      <w:keepLines/>
      <w:numPr>
        <w:ilvl w:val="3"/>
        <w:numId w:val="26"/>
      </w:numPr>
      <w:spacing w:before="200" w:after="0"/>
      <w:outlineLvl w:val="3"/>
    </w:pPr>
    <w:rPr>
      <w:rFonts w:asciiTheme="majorHAnsi" w:eastAsiaTheme="majorEastAsia" w:hAnsiTheme="majorHAnsi" w:cstheme="majorBidi"/>
      <w:b/>
      <w:bCs/>
      <w:i/>
      <w:iCs/>
      <w:color w:val="000000" w:themeColor="text1"/>
    </w:rPr>
  </w:style>
  <w:style w:type="paragraph" w:styleId="Titolo5">
    <w:name w:val="heading 5"/>
    <w:basedOn w:val="Normale"/>
    <w:next w:val="Normale"/>
    <w:link w:val="Titolo5Carattere"/>
    <w:uiPriority w:val="9"/>
    <w:semiHidden/>
    <w:unhideWhenUsed/>
    <w:qFormat/>
    <w:rsid w:val="00627276"/>
    <w:pPr>
      <w:keepNext/>
      <w:keepLines/>
      <w:numPr>
        <w:ilvl w:val="4"/>
        <w:numId w:val="26"/>
      </w:numPr>
      <w:spacing w:before="200" w:after="0"/>
      <w:outlineLvl w:val="4"/>
    </w:pPr>
    <w:rPr>
      <w:rFonts w:asciiTheme="majorHAnsi" w:eastAsiaTheme="majorEastAsia" w:hAnsiTheme="majorHAnsi" w:cstheme="majorBidi"/>
      <w:color w:val="17365D" w:themeColor="text2" w:themeShade="BF"/>
    </w:rPr>
  </w:style>
  <w:style w:type="paragraph" w:styleId="Titolo6">
    <w:name w:val="heading 6"/>
    <w:basedOn w:val="Normale"/>
    <w:next w:val="Normale"/>
    <w:link w:val="Titolo6Carattere"/>
    <w:uiPriority w:val="9"/>
    <w:semiHidden/>
    <w:unhideWhenUsed/>
    <w:qFormat/>
    <w:rsid w:val="00627276"/>
    <w:pPr>
      <w:keepNext/>
      <w:keepLines/>
      <w:numPr>
        <w:ilvl w:val="5"/>
        <w:numId w:val="26"/>
      </w:numPr>
      <w:spacing w:before="200" w:after="0"/>
      <w:outlineLvl w:val="5"/>
    </w:pPr>
    <w:rPr>
      <w:rFonts w:asciiTheme="majorHAnsi" w:eastAsiaTheme="majorEastAsia" w:hAnsiTheme="majorHAnsi" w:cstheme="majorBidi"/>
      <w:i/>
      <w:iCs/>
      <w:color w:val="17365D" w:themeColor="text2" w:themeShade="BF"/>
    </w:rPr>
  </w:style>
  <w:style w:type="paragraph" w:styleId="Titolo7">
    <w:name w:val="heading 7"/>
    <w:basedOn w:val="Normale"/>
    <w:next w:val="Normale"/>
    <w:link w:val="Titolo7Carattere"/>
    <w:uiPriority w:val="9"/>
    <w:semiHidden/>
    <w:unhideWhenUsed/>
    <w:qFormat/>
    <w:rsid w:val="00627276"/>
    <w:pPr>
      <w:keepNext/>
      <w:keepLines/>
      <w:numPr>
        <w:ilvl w:val="6"/>
        <w:numId w:val="26"/>
      </w:numPr>
      <w:spacing w:before="200" w:after="0"/>
      <w:outlineLvl w:val="6"/>
    </w:pPr>
    <w:rPr>
      <w:rFonts w:asciiTheme="majorHAnsi" w:eastAsiaTheme="majorEastAsia" w:hAnsiTheme="majorHAnsi" w:cstheme="majorBidi"/>
      <w:i/>
      <w:iCs/>
      <w:color w:val="404040" w:themeColor="text1" w:themeTint="BF"/>
    </w:rPr>
  </w:style>
  <w:style w:type="paragraph" w:styleId="Titolo8">
    <w:name w:val="heading 8"/>
    <w:basedOn w:val="Normale"/>
    <w:next w:val="Normale"/>
    <w:link w:val="Titolo8Carattere"/>
    <w:uiPriority w:val="9"/>
    <w:semiHidden/>
    <w:unhideWhenUsed/>
    <w:qFormat/>
    <w:rsid w:val="00627276"/>
    <w:pPr>
      <w:keepNext/>
      <w:keepLines/>
      <w:numPr>
        <w:ilvl w:val="7"/>
        <w:numId w:val="26"/>
      </w:numPr>
      <w:spacing w:before="200" w:after="0"/>
      <w:outlineLvl w:val="7"/>
    </w:pPr>
    <w:rPr>
      <w:rFonts w:asciiTheme="majorHAnsi" w:eastAsiaTheme="majorEastAsia" w:hAnsiTheme="majorHAnsi" w:cstheme="majorBidi"/>
      <w:color w:val="404040" w:themeColor="text1" w:themeTint="BF"/>
      <w:szCs w:val="20"/>
    </w:rPr>
  </w:style>
  <w:style w:type="paragraph" w:styleId="Titolo9">
    <w:name w:val="heading 9"/>
    <w:basedOn w:val="Normale"/>
    <w:next w:val="Normale"/>
    <w:link w:val="Titolo9Carattere"/>
    <w:uiPriority w:val="9"/>
    <w:semiHidden/>
    <w:unhideWhenUsed/>
    <w:qFormat/>
    <w:rsid w:val="00627276"/>
    <w:pPr>
      <w:keepNext/>
      <w:keepLines/>
      <w:numPr>
        <w:ilvl w:val="8"/>
        <w:numId w:val="26"/>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aliases w:val="SOTTOTITOLO Carattere"/>
    <w:basedOn w:val="Carpredefinitoparagrafo"/>
    <w:link w:val="Titolo1"/>
    <w:uiPriority w:val="9"/>
    <w:rsid w:val="00627276"/>
    <w:rPr>
      <w:rFonts w:asciiTheme="majorHAnsi" w:eastAsiaTheme="majorEastAsia" w:hAnsiTheme="majorHAnsi" w:cstheme="majorBidi"/>
      <w:smallCaps/>
      <w:color w:val="000000" w:themeColor="text1"/>
      <w:sz w:val="36"/>
      <w:szCs w:val="36"/>
    </w:rPr>
  </w:style>
  <w:style w:type="paragraph" w:styleId="Testofumetto">
    <w:name w:val="Balloon Text"/>
    <w:basedOn w:val="Normale"/>
    <w:link w:val="TestofumettoCarattere"/>
    <w:uiPriority w:val="99"/>
    <w:semiHidden/>
    <w:unhideWhenUsed/>
    <w:rsid w:val="006A164B"/>
    <w:rPr>
      <w:rFonts w:ascii="Lucida Grande" w:eastAsia="MS Mincho" w:hAnsi="Lucida Grande" w:cs="Lucida Grande"/>
      <w:szCs w:val="18"/>
    </w:rPr>
  </w:style>
  <w:style w:type="character" w:customStyle="1" w:styleId="TestofumettoCarattere">
    <w:name w:val="Testo fumetto Carattere"/>
    <w:basedOn w:val="Carpredefinitoparagrafo"/>
    <w:link w:val="Testofumetto"/>
    <w:uiPriority w:val="99"/>
    <w:semiHidden/>
    <w:rsid w:val="006A164B"/>
    <w:rPr>
      <w:rFonts w:ascii="Lucida Grande" w:eastAsia="Times New Roman" w:hAnsi="Lucida Grande" w:cs="Lucida Grande"/>
      <w:spacing w:val="20"/>
      <w:sz w:val="18"/>
      <w:szCs w:val="18"/>
    </w:rPr>
  </w:style>
  <w:style w:type="character" w:customStyle="1" w:styleId="HEADLINETITLE">
    <w:name w:val="HEADLINE/TITLE"/>
    <w:basedOn w:val="Titolo1Carattere"/>
    <w:uiPriority w:val="1"/>
    <w:rsid w:val="007E116D"/>
    <w:rPr>
      <w:rFonts w:ascii="Calibri" w:eastAsia="Times New Roman" w:hAnsi="Calibri" w:cs="Arial"/>
      <w:b w:val="0"/>
      <w:bCs w:val="0"/>
      <w:smallCaps/>
      <w:color w:val="12396C"/>
      <w:spacing w:val="0"/>
      <w:kern w:val="32"/>
      <w:sz w:val="28"/>
      <w:szCs w:val="28"/>
    </w:rPr>
  </w:style>
  <w:style w:type="paragraph" w:styleId="Intestazione">
    <w:name w:val="header"/>
    <w:basedOn w:val="Normale"/>
    <w:link w:val="IntestazioneCarattere"/>
    <w:unhideWhenUsed/>
    <w:rsid w:val="009D288D"/>
    <w:pPr>
      <w:tabs>
        <w:tab w:val="center" w:pos="4819"/>
        <w:tab w:val="right" w:pos="9638"/>
      </w:tabs>
    </w:pPr>
    <w:rPr>
      <w:rFonts w:ascii="Cambria" w:eastAsia="MS Mincho" w:hAnsi="Cambria"/>
    </w:rPr>
  </w:style>
  <w:style w:type="character" w:customStyle="1" w:styleId="IntestazioneCarattere">
    <w:name w:val="Intestazione Carattere"/>
    <w:basedOn w:val="Carpredefinitoparagrafo"/>
    <w:link w:val="Intestazione"/>
    <w:rsid w:val="009D288D"/>
    <w:rPr>
      <w:rFonts w:ascii="Cambria" w:hAnsi="Cambria"/>
      <w:sz w:val="20"/>
      <w:szCs w:val="20"/>
      <w:lang w:eastAsia="it-IT"/>
    </w:rPr>
  </w:style>
  <w:style w:type="paragraph" w:styleId="Pidipagina">
    <w:name w:val="footer"/>
    <w:basedOn w:val="Normale"/>
    <w:link w:val="PidipaginaCarattere"/>
    <w:uiPriority w:val="99"/>
    <w:unhideWhenUsed/>
    <w:rsid w:val="009D288D"/>
    <w:pPr>
      <w:tabs>
        <w:tab w:val="center" w:pos="4819"/>
        <w:tab w:val="right" w:pos="9638"/>
      </w:tabs>
    </w:pPr>
    <w:rPr>
      <w:rFonts w:ascii="Cambria" w:eastAsia="MS Mincho" w:hAnsi="Cambria"/>
    </w:rPr>
  </w:style>
  <w:style w:type="character" w:customStyle="1" w:styleId="PidipaginaCarattere">
    <w:name w:val="Piè di pagina Carattere"/>
    <w:basedOn w:val="Carpredefinitoparagrafo"/>
    <w:link w:val="Pidipagina"/>
    <w:uiPriority w:val="99"/>
    <w:rsid w:val="009D288D"/>
    <w:rPr>
      <w:rFonts w:ascii="Cambria" w:hAnsi="Cambria"/>
      <w:sz w:val="20"/>
      <w:szCs w:val="20"/>
      <w:lang w:eastAsia="it-IT"/>
    </w:rPr>
  </w:style>
  <w:style w:type="paragraph" w:customStyle="1" w:styleId="Paragrafobase">
    <w:name w:val="[Paragrafo base]"/>
    <w:basedOn w:val="Normale"/>
    <w:uiPriority w:val="99"/>
    <w:rsid w:val="007A2488"/>
    <w:pPr>
      <w:widowControl w:val="0"/>
      <w:autoSpaceDE w:val="0"/>
      <w:autoSpaceDN w:val="0"/>
      <w:adjustRightInd w:val="0"/>
      <w:spacing w:line="288" w:lineRule="auto"/>
      <w:textAlignment w:val="center"/>
    </w:pPr>
    <w:rPr>
      <w:rFonts w:ascii="Times-Roman" w:eastAsia="MS Mincho" w:hAnsi="Times-Roman" w:cs="Times-Roman"/>
      <w:color w:val="000000"/>
      <w:sz w:val="24"/>
      <w:szCs w:val="24"/>
    </w:rPr>
  </w:style>
  <w:style w:type="paragraph" w:styleId="Titolo">
    <w:name w:val="Title"/>
    <w:basedOn w:val="Normale"/>
    <w:next w:val="Normale"/>
    <w:link w:val="TitoloCarattere"/>
    <w:uiPriority w:val="10"/>
    <w:qFormat/>
    <w:rsid w:val="00627276"/>
    <w:pPr>
      <w:spacing w:after="0"/>
      <w:contextualSpacing/>
    </w:pPr>
    <w:rPr>
      <w:rFonts w:asciiTheme="majorHAnsi" w:eastAsiaTheme="majorEastAsia" w:hAnsiTheme="majorHAnsi" w:cstheme="majorBidi"/>
      <w:color w:val="000000" w:themeColor="text1"/>
      <w:sz w:val="56"/>
      <w:szCs w:val="56"/>
    </w:rPr>
  </w:style>
  <w:style w:type="character" w:customStyle="1" w:styleId="TitoloCarattere">
    <w:name w:val="Titolo Carattere"/>
    <w:basedOn w:val="Carpredefinitoparagrafo"/>
    <w:link w:val="Titolo"/>
    <w:uiPriority w:val="10"/>
    <w:rsid w:val="00627276"/>
    <w:rPr>
      <w:rFonts w:asciiTheme="majorHAnsi" w:eastAsiaTheme="majorEastAsia" w:hAnsiTheme="majorHAnsi" w:cstheme="majorBidi"/>
      <w:color w:val="000000" w:themeColor="text1"/>
      <w:sz w:val="56"/>
      <w:szCs w:val="56"/>
    </w:rPr>
  </w:style>
  <w:style w:type="character" w:customStyle="1" w:styleId="Titolo2Carattere">
    <w:name w:val="Titolo 2 Carattere"/>
    <w:basedOn w:val="Carpredefinitoparagrafo"/>
    <w:link w:val="Titolo2"/>
    <w:uiPriority w:val="9"/>
    <w:rsid w:val="00627276"/>
    <w:rPr>
      <w:rFonts w:asciiTheme="majorHAnsi" w:eastAsiaTheme="majorEastAsia" w:hAnsiTheme="majorHAnsi" w:cstheme="majorBidi"/>
      <w:b/>
      <w:bCs/>
      <w:smallCaps/>
      <w:color w:val="000000" w:themeColor="text1"/>
      <w:sz w:val="28"/>
      <w:szCs w:val="28"/>
    </w:rPr>
  </w:style>
  <w:style w:type="character" w:customStyle="1" w:styleId="Titolo3Carattere">
    <w:name w:val="Titolo 3 Carattere"/>
    <w:basedOn w:val="Carpredefinitoparagrafo"/>
    <w:link w:val="Titolo3"/>
    <w:uiPriority w:val="9"/>
    <w:semiHidden/>
    <w:rsid w:val="00627276"/>
    <w:rPr>
      <w:rFonts w:asciiTheme="majorHAnsi" w:eastAsiaTheme="majorEastAsia" w:hAnsiTheme="majorHAnsi" w:cstheme="majorBidi"/>
      <w:b/>
      <w:bCs/>
      <w:color w:val="000000" w:themeColor="text1"/>
    </w:rPr>
  </w:style>
  <w:style w:type="character" w:customStyle="1" w:styleId="Titolo4Carattere">
    <w:name w:val="Titolo 4 Carattere"/>
    <w:basedOn w:val="Carpredefinitoparagrafo"/>
    <w:link w:val="Titolo4"/>
    <w:uiPriority w:val="9"/>
    <w:semiHidden/>
    <w:rsid w:val="00627276"/>
    <w:rPr>
      <w:rFonts w:asciiTheme="majorHAnsi" w:eastAsiaTheme="majorEastAsia" w:hAnsiTheme="majorHAnsi" w:cstheme="majorBidi"/>
      <w:b/>
      <w:bCs/>
      <w:i/>
      <w:iCs/>
      <w:color w:val="000000" w:themeColor="text1"/>
    </w:rPr>
  </w:style>
  <w:style w:type="character" w:customStyle="1" w:styleId="Titolo5Carattere">
    <w:name w:val="Titolo 5 Carattere"/>
    <w:basedOn w:val="Carpredefinitoparagrafo"/>
    <w:link w:val="Titolo5"/>
    <w:uiPriority w:val="9"/>
    <w:semiHidden/>
    <w:rsid w:val="00627276"/>
    <w:rPr>
      <w:rFonts w:asciiTheme="majorHAnsi" w:eastAsiaTheme="majorEastAsia" w:hAnsiTheme="majorHAnsi" w:cstheme="majorBidi"/>
      <w:color w:val="17365D" w:themeColor="text2" w:themeShade="BF"/>
    </w:rPr>
  </w:style>
  <w:style w:type="character" w:customStyle="1" w:styleId="Titolo6Carattere">
    <w:name w:val="Titolo 6 Carattere"/>
    <w:basedOn w:val="Carpredefinitoparagrafo"/>
    <w:link w:val="Titolo6"/>
    <w:uiPriority w:val="9"/>
    <w:semiHidden/>
    <w:rsid w:val="00627276"/>
    <w:rPr>
      <w:rFonts w:asciiTheme="majorHAnsi" w:eastAsiaTheme="majorEastAsia" w:hAnsiTheme="majorHAnsi" w:cstheme="majorBidi"/>
      <w:i/>
      <w:iCs/>
      <w:color w:val="17365D" w:themeColor="text2" w:themeShade="BF"/>
    </w:rPr>
  </w:style>
  <w:style w:type="character" w:customStyle="1" w:styleId="Titolo7Carattere">
    <w:name w:val="Titolo 7 Carattere"/>
    <w:basedOn w:val="Carpredefinitoparagrafo"/>
    <w:link w:val="Titolo7"/>
    <w:uiPriority w:val="9"/>
    <w:semiHidden/>
    <w:rsid w:val="00627276"/>
    <w:rPr>
      <w:rFonts w:asciiTheme="majorHAnsi" w:eastAsiaTheme="majorEastAsia" w:hAnsiTheme="majorHAnsi" w:cstheme="majorBidi"/>
      <w:i/>
      <w:iCs/>
      <w:color w:val="404040" w:themeColor="text1" w:themeTint="BF"/>
    </w:rPr>
  </w:style>
  <w:style w:type="character" w:customStyle="1" w:styleId="Titolo8Carattere">
    <w:name w:val="Titolo 8 Carattere"/>
    <w:basedOn w:val="Carpredefinitoparagrafo"/>
    <w:link w:val="Titolo8"/>
    <w:uiPriority w:val="9"/>
    <w:semiHidden/>
    <w:rsid w:val="00627276"/>
    <w:rPr>
      <w:rFonts w:asciiTheme="majorHAnsi" w:eastAsiaTheme="majorEastAsia" w:hAnsiTheme="majorHAnsi" w:cstheme="majorBidi"/>
      <w:color w:val="404040" w:themeColor="text1" w:themeTint="BF"/>
      <w:sz w:val="20"/>
      <w:szCs w:val="20"/>
    </w:rPr>
  </w:style>
  <w:style w:type="character" w:customStyle="1" w:styleId="Titolo9Carattere">
    <w:name w:val="Titolo 9 Carattere"/>
    <w:basedOn w:val="Carpredefinitoparagrafo"/>
    <w:link w:val="Titolo9"/>
    <w:uiPriority w:val="9"/>
    <w:semiHidden/>
    <w:rsid w:val="00627276"/>
    <w:rPr>
      <w:rFonts w:asciiTheme="majorHAnsi" w:eastAsiaTheme="majorEastAsia" w:hAnsiTheme="majorHAnsi" w:cstheme="majorBidi"/>
      <w:i/>
      <w:iCs/>
      <w:color w:val="404040" w:themeColor="text1" w:themeTint="BF"/>
      <w:sz w:val="20"/>
      <w:szCs w:val="20"/>
    </w:rPr>
  </w:style>
  <w:style w:type="paragraph" w:styleId="Didascalia">
    <w:name w:val="caption"/>
    <w:basedOn w:val="Normale"/>
    <w:next w:val="Normale"/>
    <w:uiPriority w:val="35"/>
    <w:unhideWhenUsed/>
    <w:qFormat/>
    <w:rsid w:val="00627276"/>
    <w:pPr>
      <w:spacing w:after="200"/>
    </w:pPr>
    <w:rPr>
      <w:i/>
      <w:iCs/>
      <w:color w:val="1F497D" w:themeColor="text2"/>
      <w:sz w:val="18"/>
      <w:szCs w:val="18"/>
    </w:rPr>
  </w:style>
  <w:style w:type="paragraph" w:styleId="Sottotitolo">
    <w:name w:val="Subtitle"/>
    <w:basedOn w:val="Normale"/>
    <w:next w:val="Normale"/>
    <w:link w:val="SottotitoloCarattere"/>
    <w:uiPriority w:val="11"/>
    <w:qFormat/>
    <w:rsid w:val="00627276"/>
    <w:pPr>
      <w:numPr>
        <w:ilvl w:val="1"/>
      </w:numPr>
    </w:pPr>
    <w:rPr>
      <w:color w:val="5A5A5A" w:themeColor="text1" w:themeTint="A5"/>
      <w:spacing w:val="10"/>
    </w:rPr>
  </w:style>
  <w:style w:type="character" w:customStyle="1" w:styleId="SottotitoloCarattere">
    <w:name w:val="Sottotitolo Carattere"/>
    <w:basedOn w:val="Carpredefinitoparagrafo"/>
    <w:link w:val="Sottotitolo"/>
    <w:uiPriority w:val="11"/>
    <w:rsid w:val="00627276"/>
    <w:rPr>
      <w:color w:val="5A5A5A" w:themeColor="text1" w:themeTint="A5"/>
      <w:spacing w:val="10"/>
    </w:rPr>
  </w:style>
  <w:style w:type="character" w:styleId="Enfasigrassetto">
    <w:name w:val="Strong"/>
    <w:basedOn w:val="Carpredefinitoparagrafo"/>
    <w:uiPriority w:val="22"/>
    <w:qFormat/>
    <w:rsid w:val="00627276"/>
    <w:rPr>
      <w:b/>
      <w:bCs/>
      <w:color w:val="000000" w:themeColor="text1"/>
    </w:rPr>
  </w:style>
  <w:style w:type="character" w:styleId="Enfasicorsivo">
    <w:name w:val="Emphasis"/>
    <w:aliases w:val="DescrizioneImmagine"/>
    <w:basedOn w:val="Carpredefinitoparagrafo"/>
    <w:uiPriority w:val="20"/>
    <w:qFormat/>
    <w:rsid w:val="00627276"/>
    <w:rPr>
      <w:i/>
      <w:iCs/>
      <w:color w:val="auto"/>
    </w:rPr>
  </w:style>
  <w:style w:type="paragraph" w:styleId="Nessunaspaziatura">
    <w:name w:val="No Spacing"/>
    <w:uiPriority w:val="1"/>
    <w:qFormat/>
    <w:rsid w:val="00627276"/>
    <w:pPr>
      <w:spacing w:after="0" w:line="240" w:lineRule="auto"/>
    </w:pPr>
  </w:style>
  <w:style w:type="paragraph" w:styleId="Citazione">
    <w:name w:val="Quote"/>
    <w:basedOn w:val="Normale"/>
    <w:next w:val="Normale"/>
    <w:link w:val="CitazioneCarattere"/>
    <w:uiPriority w:val="29"/>
    <w:qFormat/>
    <w:rsid w:val="00627276"/>
    <w:pPr>
      <w:spacing w:before="160"/>
      <w:ind w:left="720" w:right="720"/>
    </w:pPr>
    <w:rPr>
      <w:i/>
      <w:iCs/>
      <w:color w:val="000000" w:themeColor="text1"/>
    </w:rPr>
  </w:style>
  <w:style w:type="character" w:customStyle="1" w:styleId="CitazioneCarattere">
    <w:name w:val="Citazione Carattere"/>
    <w:basedOn w:val="Carpredefinitoparagrafo"/>
    <w:link w:val="Citazione"/>
    <w:uiPriority w:val="29"/>
    <w:rsid w:val="00627276"/>
    <w:rPr>
      <w:i/>
      <w:iCs/>
      <w:color w:val="000000" w:themeColor="text1"/>
    </w:rPr>
  </w:style>
  <w:style w:type="paragraph" w:styleId="Citazioneintensa">
    <w:name w:val="Intense Quote"/>
    <w:basedOn w:val="Normale"/>
    <w:next w:val="Normale"/>
    <w:link w:val="CitazioneintensaCarattere"/>
    <w:uiPriority w:val="30"/>
    <w:qFormat/>
    <w:rsid w:val="00627276"/>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CitazioneintensaCarattere">
    <w:name w:val="Citazione intensa Carattere"/>
    <w:basedOn w:val="Carpredefinitoparagrafo"/>
    <w:link w:val="Citazioneintensa"/>
    <w:uiPriority w:val="30"/>
    <w:rsid w:val="00627276"/>
    <w:rPr>
      <w:color w:val="000000" w:themeColor="text1"/>
      <w:shd w:val="clear" w:color="auto" w:fill="F2F2F2" w:themeFill="background1" w:themeFillShade="F2"/>
    </w:rPr>
  </w:style>
  <w:style w:type="character" w:styleId="Enfasidelicata">
    <w:name w:val="Subtle Emphasis"/>
    <w:basedOn w:val="Carpredefinitoparagrafo"/>
    <w:uiPriority w:val="19"/>
    <w:qFormat/>
    <w:rsid w:val="00627276"/>
    <w:rPr>
      <w:i/>
      <w:iCs/>
      <w:color w:val="404040" w:themeColor="text1" w:themeTint="BF"/>
    </w:rPr>
  </w:style>
  <w:style w:type="character" w:styleId="Enfasiintensa">
    <w:name w:val="Intense Emphasis"/>
    <w:basedOn w:val="Carpredefinitoparagrafo"/>
    <w:uiPriority w:val="21"/>
    <w:qFormat/>
    <w:rsid w:val="00627276"/>
    <w:rPr>
      <w:b/>
      <w:bCs/>
      <w:i/>
      <w:iCs/>
      <w:caps/>
    </w:rPr>
  </w:style>
  <w:style w:type="character" w:styleId="Riferimentodelicato">
    <w:name w:val="Subtle Reference"/>
    <w:basedOn w:val="Carpredefinitoparagrafo"/>
    <w:uiPriority w:val="31"/>
    <w:qFormat/>
    <w:rsid w:val="00627276"/>
    <w:rPr>
      <w:smallCaps/>
      <w:color w:val="404040" w:themeColor="text1" w:themeTint="BF"/>
      <w:u w:val="single" w:color="7F7F7F" w:themeColor="text1" w:themeTint="80"/>
    </w:rPr>
  </w:style>
  <w:style w:type="character" w:styleId="Riferimentointenso">
    <w:name w:val="Intense Reference"/>
    <w:basedOn w:val="Carpredefinitoparagrafo"/>
    <w:uiPriority w:val="32"/>
    <w:qFormat/>
    <w:rsid w:val="00627276"/>
    <w:rPr>
      <w:b/>
      <w:bCs/>
      <w:smallCaps/>
      <w:u w:val="single"/>
    </w:rPr>
  </w:style>
  <w:style w:type="character" w:styleId="Titolodellibro">
    <w:name w:val="Book Title"/>
    <w:basedOn w:val="Carpredefinitoparagrafo"/>
    <w:uiPriority w:val="33"/>
    <w:qFormat/>
    <w:rsid w:val="00627276"/>
    <w:rPr>
      <w:b w:val="0"/>
      <w:bCs w:val="0"/>
      <w:smallCaps/>
      <w:spacing w:val="5"/>
    </w:rPr>
  </w:style>
  <w:style w:type="paragraph" w:styleId="Titolosommario">
    <w:name w:val="TOC Heading"/>
    <w:basedOn w:val="Titolo1"/>
    <w:next w:val="Normale"/>
    <w:uiPriority w:val="39"/>
    <w:unhideWhenUsed/>
    <w:qFormat/>
    <w:rsid w:val="00627276"/>
    <w:pPr>
      <w:outlineLvl w:val="9"/>
    </w:pPr>
  </w:style>
  <w:style w:type="paragraph" w:styleId="Corpotesto">
    <w:name w:val="Body Text"/>
    <w:basedOn w:val="Normale"/>
    <w:link w:val="CorpotestoCarattere"/>
    <w:rsid w:val="00627276"/>
    <w:rPr>
      <w:lang w:val="en-GB" w:eastAsia="en-GB"/>
    </w:rPr>
  </w:style>
  <w:style w:type="character" w:customStyle="1" w:styleId="CorpotestoCarattere">
    <w:name w:val="Corpo testo Carattere"/>
    <w:basedOn w:val="Carpredefinitoparagrafo"/>
    <w:link w:val="Corpotesto"/>
    <w:rsid w:val="00627276"/>
    <w:rPr>
      <w:lang w:val="en-GB" w:eastAsia="en-GB"/>
    </w:rPr>
  </w:style>
  <w:style w:type="paragraph" w:styleId="Paragrafoelenco">
    <w:name w:val="List Paragraph"/>
    <w:basedOn w:val="Normale"/>
    <w:link w:val="ParagrafoelencoCarattere"/>
    <w:uiPriority w:val="34"/>
    <w:qFormat/>
    <w:rsid w:val="002A60CC"/>
    <w:pPr>
      <w:ind w:left="720"/>
      <w:contextualSpacing/>
    </w:pPr>
  </w:style>
  <w:style w:type="character" w:styleId="Rimandocommento">
    <w:name w:val="annotation reference"/>
    <w:basedOn w:val="Carpredefinitoparagrafo"/>
    <w:uiPriority w:val="99"/>
    <w:semiHidden/>
    <w:unhideWhenUsed/>
    <w:rsid w:val="00627DFD"/>
    <w:rPr>
      <w:sz w:val="16"/>
      <w:szCs w:val="16"/>
    </w:rPr>
  </w:style>
  <w:style w:type="paragraph" w:styleId="Testocommento">
    <w:name w:val="annotation text"/>
    <w:basedOn w:val="Normale"/>
    <w:link w:val="TestocommentoCarattere"/>
    <w:uiPriority w:val="99"/>
    <w:semiHidden/>
    <w:unhideWhenUsed/>
    <w:rsid w:val="00627DFD"/>
    <w:rPr>
      <w:szCs w:val="20"/>
    </w:rPr>
  </w:style>
  <w:style w:type="character" w:customStyle="1" w:styleId="TestocommentoCarattere">
    <w:name w:val="Testo commento Carattere"/>
    <w:basedOn w:val="Carpredefinitoparagrafo"/>
    <w:link w:val="Testocommento"/>
    <w:uiPriority w:val="99"/>
    <w:semiHidden/>
    <w:rsid w:val="00627DFD"/>
    <w:rPr>
      <w:sz w:val="20"/>
      <w:szCs w:val="20"/>
    </w:rPr>
  </w:style>
  <w:style w:type="paragraph" w:styleId="Soggettocommento">
    <w:name w:val="annotation subject"/>
    <w:basedOn w:val="Testocommento"/>
    <w:next w:val="Testocommento"/>
    <w:link w:val="SoggettocommentoCarattere"/>
    <w:uiPriority w:val="99"/>
    <w:semiHidden/>
    <w:unhideWhenUsed/>
    <w:rsid w:val="00627DFD"/>
    <w:rPr>
      <w:b/>
      <w:bCs/>
    </w:rPr>
  </w:style>
  <w:style w:type="character" w:customStyle="1" w:styleId="SoggettocommentoCarattere">
    <w:name w:val="Soggetto commento Carattere"/>
    <w:basedOn w:val="TestocommentoCarattere"/>
    <w:link w:val="Soggettocommento"/>
    <w:uiPriority w:val="99"/>
    <w:semiHidden/>
    <w:rsid w:val="00627DFD"/>
    <w:rPr>
      <w:b/>
      <w:bCs/>
      <w:sz w:val="20"/>
      <w:szCs w:val="20"/>
    </w:rPr>
  </w:style>
  <w:style w:type="character" w:styleId="Collegamentoipertestuale">
    <w:name w:val="Hyperlink"/>
    <w:basedOn w:val="Carpredefinitoparagrafo"/>
    <w:uiPriority w:val="99"/>
    <w:unhideWhenUsed/>
    <w:rsid w:val="00627DFD"/>
    <w:rPr>
      <w:color w:val="0000FF" w:themeColor="hyperlink"/>
      <w:u w:val="single"/>
    </w:rPr>
  </w:style>
  <w:style w:type="character" w:styleId="Menzionenonrisolta">
    <w:name w:val="Unresolved Mention"/>
    <w:basedOn w:val="Carpredefinitoparagrafo"/>
    <w:uiPriority w:val="99"/>
    <w:semiHidden/>
    <w:unhideWhenUsed/>
    <w:rsid w:val="00627DFD"/>
    <w:rPr>
      <w:color w:val="605E5C"/>
      <w:shd w:val="clear" w:color="auto" w:fill="E1DFDD"/>
    </w:rPr>
  </w:style>
  <w:style w:type="table" w:styleId="Grigliatabella">
    <w:name w:val="Table Grid"/>
    <w:basedOn w:val="Tabellanormale"/>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eWeb">
    <w:name w:val="Normal (Web)"/>
    <w:basedOn w:val="Normale"/>
    <w:uiPriority w:val="99"/>
    <w:semiHidden/>
    <w:unhideWhenUsed/>
    <w:rsid w:val="00194D55"/>
    <w:pPr>
      <w:spacing w:before="100" w:beforeAutospacing="1" w:after="100" w:afterAutospacing="1"/>
    </w:pPr>
    <w:rPr>
      <w:rFonts w:ascii="Times New Roman" w:eastAsia="Times New Roman" w:hAnsi="Times New Roman" w:cs="Times New Roman"/>
      <w:sz w:val="24"/>
      <w:szCs w:val="24"/>
      <w:lang w:eastAsia="it-IT"/>
    </w:rPr>
  </w:style>
  <w:style w:type="paragraph" w:customStyle="1" w:styleId="Fbulleted1">
    <w:name w:val="F_bulleted 1"/>
    <w:basedOn w:val="Normale"/>
    <w:rsid w:val="00E91A55"/>
    <w:pPr>
      <w:numPr>
        <w:numId w:val="32"/>
      </w:numPr>
      <w:tabs>
        <w:tab w:val="left" w:pos="454"/>
      </w:tabs>
      <w:spacing w:before="60" w:after="60"/>
    </w:pPr>
    <w:rPr>
      <w:rFonts w:eastAsia="Times New Roman" w:cs="Times New Roman"/>
      <w:color w:val="333333"/>
      <w:szCs w:val="20"/>
      <w:lang w:eastAsia="en-US"/>
    </w:rPr>
  </w:style>
  <w:style w:type="character" w:customStyle="1" w:styleId="EvidenziatoGiallo">
    <w:name w:val="Evidenziato Giallo"/>
    <w:rsid w:val="00E91A55"/>
    <w:rPr>
      <w:rFonts w:ascii="Arial" w:hAnsi="Arial"/>
      <w:sz w:val="20"/>
      <w:bdr w:val="none" w:sz="0" w:space="0" w:color="auto"/>
      <w:shd w:val="clear" w:color="auto" w:fill="FFFF00"/>
    </w:rPr>
  </w:style>
  <w:style w:type="paragraph" w:customStyle="1" w:styleId="listanumerata">
    <w:name w:val="lista numerata"/>
    <w:basedOn w:val="Normale"/>
    <w:rsid w:val="00E91A55"/>
    <w:pPr>
      <w:numPr>
        <w:numId w:val="33"/>
      </w:numPr>
      <w:spacing w:after="0" w:line="360" w:lineRule="auto"/>
    </w:pPr>
    <w:rPr>
      <w:rFonts w:ascii="Times New Roman" w:eastAsia="Arial Unicode MS" w:hAnsi="Times New Roman" w:cs="Times New Roman"/>
      <w:b/>
      <w:iCs/>
      <w:szCs w:val="24"/>
      <w:lang w:eastAsia="it-IT"/>
    </w:rPr>
  </w:style>
  <w:style w:type="character" w:customStyle="1" w:styleId="ParagrafoelencoCarattere">
    <w:name w:val="Paragrafo elenco Carattere"/>
    <w:link w:val="Paragrafoelenco"/>
    <w:uiPriority w:val="34"/>
    <w:rsid w:val="002A60CC"/>
    <w:rPr>
      <w:rFonts w:ascii="Arial" w:hAnsi="Arial"/>
      <w:sz w:val="20"/>
    </w:rPr>
  </w:style>
  <w:style w:type="paragraph" w:customStyle="1" w:styleId="ElencoPuntatolivello1">
    <w:name w:val="Elenco Puntato livello 1"/>
    <w:basedOn w:val="Normale"/>
    <w:qFormat/>
    <w:rsid w:val="00D57FBC"/>
    <w:pPr>
      <w:numPr>
        <w:numId w:val="35"/>
      </w:numPr>
      <w:tabs>
        <w:tab w:val="left" w:pos="709"/>
      </w:tabs>
      <w:spacing w:after="0"/>
    </w:pPr>
    <w:rPr>
      <w:rFonts w:eastAsia="Times New Roman" w:cs="Times New Roman"/>
      <w:szCs w:val="20"/>
      <w:lang w:eastAsia="it-IT"/>
    </w:rPr>
  </w:style>
  <w:style w:type="paragraph" w:customStyle="1" w:styleId="ElencoPuntatoPlus">
    <w:name w:val="Elenco Puntato Plus"/>
    <w:basedOn w:val="Normale"/>
    <w:next w:val="Normale"/>
    <w:rsid w:val="003B445A"/>
    <w:pPr>
      <w:widowControl w:val="0"/>
      <w:numPr>
        <w:numId w:val="40"/>
      </w:numPr>
    </w:pPr>
    <w:rPr>
      <w:rFonts w:eastAsia="Arial Unicode MS"/>
      <w:snapToGrid w:val="0"/>
      <w:kern w:val="28"/>
      <w:szCs w:val="20"/>
      <w:lang w:eastAsia="en-GB"/>
    </w:rPr>
  </w:style>
  <w:style w:type="character" w:styleId="Testosegnaposto">
    <w:name w:val="Placeholder Text"/>
    <w:basedOn w:val="Carpredefinitoparagrafo"/>
    <w:uiPriority w:val="99"/>
    <w:semiHidden/>
    <w:rsid w:val="005110AE"/>
    <w:rPr>
      <w:color w:val="808080"/>
    </w:rPr>
  </w:style>
  <w:style w:type="paragraph" w:styleId="Sommario1">
    <w:name w:val="toc 1"/>
    <w:basedOn w:val="Normale"/>
    <w:next w:val="Normale"/>
    <w:autoRedefine/>
    <w:uiPriority w:val="39"/>
    <w:unhideWhenUsed/>
    <w:rsid w:val="0010269D"/>
    <w:pPr>
      <w:spacing w:after="100"/>
    </w:pPr>
  </w:style>
  <w:style w:type="paragraph" w:styleId="Sommario2">
    <w:name w:val="toc 2"/>
    <w:basedOn w:val="Normale"/>
    <w:next w:val="Normale"/>
    <w:autoRedefine/>
    <w:uiPriority w:val="39"/>
    <w:unhideWhenUsed/>
    <w:rsid w:val="0094293E"/>
    <w:pPr>
      <w:spacing w:after="100"/>
      <w:ind w:left="220"/>
    </w:pPr>
  </w:style>
  <w:style w:type="paragraph" w:styleId="Indicedellefigure">
    <w:name w:val="table of figures"/>
    <w:basedOn w:val="Normale"/>
    <w:next w:val="Normale"/>
    <w:uiPriority w:val="99"/>
    <w:unhideWhenUsed/>
    <w:rsid w:val="0094293E"/>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87891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12.png"/><Relationship Id="rId7"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6.png"/><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10.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5.png"/><Relationship Id="rId22" Type="http://schemas.openxmlformats.org/officeDocument/2006/relationships/image" Target="media/image13.png"/></Relationships>
</file>

<file path=word/_rels/footer1.xml.rels><?xml version="1.0" encoding="UTF-8" standalone="yes"?>
<Relationships xmlns="http://schemas.openxmlformats.org/package/2006/relationships"><Relationship Id="rId1" Type="http://schemas.openxmlformats.org/officeDocument/2006/relationships/image" Target="media/image15.jpg"/></Relationships>
</file>

<file path=word/_rels/header1.xml.rels><?xml version="1.0" encoding="UTF-8" standalone="yes"?>
<Relationships xmlns="http://schemas.openxmlformats.org/package/2006/relationships"><Relationship Id="rId1" Type="http://schemas.openxmlformats.org/officeDocument/2006/relationships/image" Target="media/image14.jp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7064EEEEBFA4A49A9532ADF9F3C0861" ma:contentTypeVersion="9" ma:contentTypeDescription="Creare un nuovo documento." ma:contentTypeScope="" ma:versionID="6e4c0ef2bf455e9a0ded32fcc59e6970">
  <xsd:schema xmlns:xsd="http://www.w3.org/2001/XMLSchema" xmlns:xs="http://www.w3.org/2001/XMLSchema" xmlns:p="http://schemas.microsoft.com/office/2006/metadata/properties" xmlns:ns2="129abdd2-6ac0-434f-a6a9-4fa7a858da6c" xmlns:ns3="03b70271-388c-4ba5-83d3-ac28221edc3d" targetNamespace="http://schemas.microsoft.com/office/2006/metadata/properties" ma:root="true" ma:fieldsID="c37ee91694269c999e782ca2a30e92e9" ns2:_="" ns3:_="">
    <xsd:import namespace="129abdd2-6ac0-434f-a6a9-4fa7a858da6c"/>
    <xsd:import namespace="03b70271-388c-4ba5-83d3-ac28221edc3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GenerationTime" minOccurs="0"/>
                <xsd:element ref="ns3:MediaServiceEventHashCode"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9abdd2-6ac0-434f-a6a9-4fa7a858da6c"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3b70271-388c-4ba5-83d3-ac28221edc3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42BD2B-736B-44CE-A144-6E8D3D09FB8C}"/>
</file>

<file path=customXml/itemProps2.xml><?xml version="1.0" encoding="utf-8"?>
<ds:datastoreItem xmlns:ds="http://schemas.openxmlformats.org/officeDocument/2006/customXml" ds:itemID="{0B34CD9D-E04F-4FCC-925B-CA67B3779AA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212F7C7-E1CA-4BBA-9079-1644B251316A}">
  <ds:schemaRefs>
    <ds:schemaRef ds:uri="http://schemas.microsoft.com/sharepoint/v3/contenttype/forms"/>
  </ds:schemaRefs>
</ds:datastoreItem>
</file>

<file path=customXml/itemProps4.xml><?xml version="1.0" encoding="utf-8"?>
<ds:datastoreItem xmlns:ds="http://schemas.openxmlformats.org/officeDocument/2006/customXml" ds:itemID="{0B7711CB-4B2E-44FD-AFE8-F139B66EF4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8</Pages>
  <Words>1295</Words>
  <Characters>7382</Characters>
  <Application>Microsoft Office Word</Application>
  <DocSecurity>0</DocSecurity>
  <Lines>61</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inserire oggetto</dc:subject>
  <dc:creator/>
  <cp:keywords/>
  <dc:description/>
  <cp:lastModifiedBy>Valentina Maiarelli</cp:lastModifiedBy>
  <cp:revision>96</cp:revision>
  <cp:lastPrinted>2023-01-13T10:33:00Z</cp:lastPrinted>
  <dcterms:created xsi:type="dcterms:W3CDTF">2023-01-13T09:53:00Z</dcterms:created>
  <dcterms:modified xsi:type="dcterms:W3CDTF">2024-02-09T17:03:00Z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0x010100C7064EEEEBFA4A49A9532ADF9F3C0861</vt:lpwstr>
  </property>
  <property fmtid="{D5CDD505-2E9C-101B-9397-08002B2CF9AE}" pid="3" name="MediaServiceImageTags">
    <vt:lpwstr/>
  </property>
  <property fmtid="{D5CDD505-2E9C-101B-9397-08002B2CF9AE}" pid="4" name="CG">
    <vt:lpwstr>MO_COM_004A_rev_4_CONSTRUCTION_Perpetual.pdf   MO_COM_004C_rev_4_Cloud_Saas.pdf</vt:lpwstr>
  </property>
</Properties>
</file>